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373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9373E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6404">
        <w:rPr>
          <w:rFonts w:ascii="Arial" w:hAnsi="Arial" w:cs="Arial"/>
          <w:b/>
          <w:sz w:val="20"/>
          <w:szCs w:val="20"/>
        </w:rPr>
        <w:t>1</w:t>
      </w:r>
      <w:r w:rsidR="009373E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73EA" w:rsidP="001C5B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atualização de coeficientes de financiamento ao consumidor.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1C5B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373EA">
        <w:rPr>
          <w:rFonts w:ascii="Arial" w:hAnsi="Arial" w:cs="Arial"/>
          <w:b/>
          <w:sz w:val="20"/>
          <w:szCs w:val="20"/>
        </w:rPr>
        <w:t>, E CONSIDERANDO O QUE CONSTA DO PROCESSO INTERNO Nº 01/82-DTM.;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937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73EA">
        <w:rPr>
          <w:rFonts w:ascii="Arial" w:hAnsi="Arial" w:cs="Arial"/>
          <w:sz w:val="20"/>
          <w:szCs w:val="20"/>
        </w:rPr>
        <w:t>Os coeficientes de financiamento ao consumidor, de que trata o artigo 3º do Decreto nº 1988, de 22 de agosto de 1980, passam a vigorar de acordo com a tabela anexa.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7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9373EA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37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B2E8B">
        <w:rPr>
          <w:rFonts w:ascii="Arial" w:hAnsi="Arial" w:cs="Arial"/>
          <w:sz w:val="20"/>
          <w:szCs w:val="20"/>
        </w:rPr>
        <w:t>1</w:t>
      </w:r>
      <w:r w:rsidR="009373E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6FA" w:rsidRDefault="00AE66FA" w:rsidP="009243B3">
      <w:pPr>
        <w:spacing w:after="0" w:line="240" w:lineRule="auto"/>
      </w:pPr>
      <w:r>
        <w:separator/>
      </w:r>
    </w:p>
  </w:endnote>
  <w:endnote w:type="continuationSeparator" w:id="1">
    <w:p w:rsidR="00AE66FA" w:rsidRDefault="00AE66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6FA" w:rsidRDefault="00AE66FA" w:rsidP="009243B3">
      <w:pPr>
        <w:spacing w:after="0" w:line="240" w:lineRule="auto"/>
      </w:pPr>
      <w:r>
        <w:separator/>
      </w:r>
    </w:p>
  </w:footnote>
  <w:footnote w:type="continuationSeparator" w:id="1">
    <w:p w:rsidR="00AE66FA" w:rsidRDefault="00AE66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C5B08"/>
    <w:rsid w:val="002C0C5F"/>
    <w:rsid w:val="002C7ED9"/>
    <w:rsid w:val="003E7C96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73EA"/>
    <w:rsid w:val="009B4CE8"/>
    <w:rsid w:val="009F7016"/>
    <w:rsid w:val="00A161E6"/>
    <w:rsid w:val="00A34D14"/>
    <w:rsid w:val="00AA6256"/>
    <w:rsid w:val="00AE66FA"/>
    <w:rsid w:val="00B76704"/>
    <w:rsid w:val="00B972BB"/>
    <w:rsid w:val="00BD0F19"/>
    <w:rsid w:val="00C50F05"/>
    <w:rsid w:val="00C87A95"/>
    <w:rsid w:val="00CB6404"/>
    <w:rsid w:val="00D15EC8"/>
    <w:rsid w:val="00D64779"/>
    <w:rsid w:val="00D77DBE"/>
    <w:rsid w:val="00DC7828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2019-02-19T16:49:00Z</dcterms:created>
  <dcterms:modified xsi:type="dcterms:W3CDTF">2019-02-19T16:51:00Z</dcterms:modified>
</cp:coreProperties>
</file>