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AD21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</w:t>
      </w:r>
      <w:r w:rsidR="0082559F">
        <w:rPr>
          <w:rFonts w:ascii="Arial" w:hAnsi="Arial" w:cs="Arial"/>
          <w:b/>
          <w:sz w:val="20"/>
          <w:szCs w:val="20"/>
        </w:rPr>
        <w:t>2</w:t>
      </w:r>
      <w:r w:rsidR="00D15214">
        <w:rPr>
          <w:rFonts w:ascii="Arial" w:hAnsi="Arial" w:cs="Arial"/>
          <w:b/>
          <w:sz w:val="20"/>
          <w:szCs w:val="20"/>
        </w:rPr>
        <w:t>2</w:t>
      </w:r>
      <w:r w:rsidR="00AD2181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D2181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0181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AD2181" w:rsidP="00CF1FE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horário de farmácias no Município, de que trata as Leis nºs 1.061 e 1.087/78.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F61C9" w:rsidRDefault="00DC7828" w:rsidP="00AD21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5469B0">
        <w:rPr>
          <w:rFonts w:ascii="Arial" w:hAnsi="Arial" w:cs="Arial"/>
          <w:b/>
          <w:sz w:val="20"/>
          <w:szCs w:val="20"/>
        </w:rPr>
        <w:t>;</w:t>
      </w:r>
    </w:p>
    <w:p w:rsidR="00CF1FEB" w:rsidRPr="00AF0EC0" w:rsidRDefault="00CF1FEB" w:rsidP="00CF1FE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1FEB" w:rsidRDefault="009243B3" w:rsidP="00AD21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D2181">
        <w:rPr>
          <w:rFonts w:ascii="Arial" w:hAnsi="Arial" w:cs="Arial"/>
          <w:sz w:val="20"/>
          <w:szCs w:val="20"/>
        </w:rPr>
        <w:t>O horário de funcionamento de farmácias no Município, de que trata o item II, Parágrafo único do artigo 1º da Lei nº 783, de 24 de março de 1971, com nova redação que lhe foi dada pelas Leis nºs 786/71, 1.061 e 1.087/78, passa a vigorar com as seguintes alterações:</w:t>
      </w:r>
    </w:p>
    <w:p w:rsidR="00AD2181" w:rsidRDefault="00AD2181" w:rsidP="00AD21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2181" w:rsidRDefault="00AD2181" w:rsidP="00AD21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40DC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Nos dias úteis, das 8 às 22 horas; e aos sábados das 8 às 13 horas.</w:t>
      </w:r>
    </w:p>
    <w:p w:rsidR="00AD2181" w:rsidRDefault="00AD2181" w:rsidP="00AD21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40DC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Nos domingos e feriados, das 8 às 22 horas.</w:t>
      </w:r>
    </w:p>
    <w:p w:rsidR="00AD2181" w:rsidRDefault="00AD2181" w:rsidP="00AD21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2181" w:rsidRDefault="00AD2181" w:rsidP="00AD21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40DC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As farmácias poderão, quando fechadas, em caso de urgência atender ao público a qualquer hora da noite.</w:t>
      </w:r>
    </w:p>
    <w:p w:rsidR="00AD2181" w:rsidRDefault="00AD2181" w:rsidP="00AD21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2181" w:rsidRDefault="00AD2181" w:rsidP="00AD21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40DC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Quando fechadas, as farmácias deverão afixar na porta uma placa com a indicação dos estabelecimentos </w:t>
      </w:r>
      <w:r w:rsidR="00170279">
        <w:rPr>
          <w:rFonts w:ascii="Arial" w:hAnsi="Arial" w:cs="Arial"/>
          <w:sz w:val="20"/>
          <w:szCs w:val="20"/>
        </w:rPr>
        <w:t>análogos</w:t>
      </w:r>
      <w:r>
        <w:rPr>
          <w:rFonts w:ascii="Arial" w:hAnsi="Arial" w:cs="Arial"/>
          <w:sz w:val="20"/>
          <w:szCs w:val="20"/>
        </w:rPr>
        <w:t xml:space="preserve"> que estiverem de </w:t>
      </w:r>
      <w:r w:rsidR="00170279">
        <w:rPr>
          <w:rFonts w:ascii="Arial" w:hAnsi="Arial" w:cs="Arial"/>
          <w:sz w:val="20"/>
          <w:szCs w:val="20"/>
        </w:rPr>
        <w:t>plantão, obedecidas a escala organizada pela Prefeitura.</w:t>
      </w:r>
    </w:p>
    <w:p w:rsidR="00170279" w:rsidRDefault="00170279" w:rsidP="00AD21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B4BF8" w:rsidP="001702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25B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70279">
        <w:rPr>
          <w:rFonts w:ascii="Arial" w:hAnsi="Arial" w:cs="Arial"/>
          <w:sz w:val="20"/>
          <w:szCs w:val="20"/>
        </w:rPr>
        <w:t>Na escola organizada pela Prefeitura, os plantões de farmácias serão divididos em 1º, 2º e 3º grupos, cabendo a cada grupo três farmácias, sendo duas do centro e uma na periferia.</w:t>
      </w:r>
    </w:p>
    <w:p w:rsidR="005469B0" w:rsidRDefault="005469B0" w:rsidP="005469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0279" w:rsidRDefault="005469B0" w:rsidP="001702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69B0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170279">
        <w:rPr>
          <w:rFonts w:ascii="Arial" w:hAnsi="Arial" w:cs="Arial"/>
          <w:sz w:val="20"/>
          <w:szCs w:val="20"/>
        </w:rPr>
        <w:t>Ocorrendo a instalação de novas farmácias, serão as mesmas acrescidas proporcionalmente a cada um dos grupos.</w:t>
      </w:r>
    </w:p>
    <w:p w:rsidR="00170279" w:rsidRDefault="00170279" w:rsidP="001702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0279" w:rsidRDefault="00170279" w:rsidP="001702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40D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640DC">
        <w:rPr>
          <w:rFonts w:ascii="Arial" w:hAnsi="Arial" w:cs="Arial"/>
          <w:sz w:val="20"/>
          <w:szCs w:val="20"/>
        </w:rPr>
        <w:t>Nos feriados, o gripo de plantão desses dias será o mesmo do domingo anterior ao feriado.</w:t>
      </w:r>
    </w:p>
    <w:p w:rsidR="009640DC" w:rsidRDefault="009640DC" w:rsidP="001702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40DC" w:rsidRDefault="009640DC" w:rsidP="001702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40DC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No mês de dezembro todos os sábados o horário das farmácias e drogaria será das 8 às 22 horas, e no domingo será obedecida a escala de plantão.</w:t>
      </w:r>
    </w:p>
    <w:p w:rsidR="009640DC" w:rsidRDefault="009640DC" w:rsidP="001702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40DC" w:rsidRDefault="009640DC" w:rsidP="001702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40DC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Se coincidir o sábado com dia feriado, o grupo de plantão desse dia será o mesmo para o domingo imediato, devendo os demais estabelecimentos permanecerem fechados.</w:t>
      </w:r>
    </w:p>
    <w:p w:rsidR="009640DC" w:rsidRDefault="009640DC" w:rsidP="001702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40DC" w:rsidRDefault="009640DC" w:rsidP="001702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40DC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Os feriados não constantes da escala de plantões, decretados em qualquer ocasião, serão considerados como dias normais de funcionamento, não alterando a escala.</w:t>
      </w:r>
    </w:p>
    <w:p w:rsidR="009640DC" w:rsidRDefault="009640DC" w:rsidP="001702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40DC" w:rsidRDefault="009640DC" w:rsidP="001702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40DC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As infrações resultantes do não cumprimento das disposições desta Lei, serão punidas com multa de 20 (vinte) salários referências.</w:t>
      </w:r>
    </w:p>
    <w:p w:rsidR="009640DC" w:rsidRDefault="009640DC" w:rsidP="001702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40DC" w:rsidRDefault="009640DC" w:rsidP="001702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40DC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O Departamento da Receita, fica autorizado a organizar semestralmente a escala de plantões objeto deste Decreto com início do plantão a partir de 1º de janeiro de 1983.</w:t>
      </w:r>
    </w:p>
    <w:p w:rsidR="00CF1FEB" w:rsidRDefault="00CF1FEB" w:rsidP="00CF1F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1812" w:rsidRDefault="00701812" w:rsidP="0096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812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9640DC">
        <w:rPr>
          <w:rFonts w:ascii="Arial" w:hAnsi="Arial" w:cs="Arial"/>
          <w:b/>
          <w:bCs/>
          <w:sz w:val="20"/>
          <w:szCs w:val="20"/>
        </w:rPr>
        <w:t>9</w:t>
      </w:r>
      <w:r w:rsidRPr="00701812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F1FEB">
        <w:rPr>
          <w:rFonts w:ascii="Arial" w:hAnsi="Arial" w:cs="Arial"/>
          <w:sz w:val="20"/>
          <w:szCs w:val="20"/>
        </w:rPr>
        <w:t xml:space="preserve">Este Decreto entrará em vigor </w:t>
      </w:r>
      <w:r w:rsidR="009640DC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96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640DC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01812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1C0EA7" w:rsidRDefault="001C0EA7" w:rsidP="0096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0B9" w:rsidRDefault="00EE70B9" w:rsidP="009243B3">
      <w:pPr>
        <w:spacing w:after="0" w:line="240" w:lineRule="auto"/>
      </w:pPr>
      <w:r>
        <w:separator/>
      </w:r>
    </w:p>
  </w:endnote>
  <w:endnote w:type="continuationSeparator" w:id="1">
    <w:p w:rsidR="00EE70B9" w:rsidRDefault="00EE70B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0B9" w:rsidRDefault="00EE70B9" w:rsidP="009243B3">
      <w:pPr>
        <w:spacing w:after="0" w:line="240" w:lineRule="auto"/>
      </w:pPr>
      <w:r>
        <w:separator/>
      </w:r>
    </w:p>
  </w:footnote>
  <w:footnote w:type="continuationSeparator" w:id="1">
    <w:p w:rsidR="00EE70B9" w:rsidRDefault="00EE70B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FF6"/>
    <w:rsid w:val="000042F0"/>
    <w:rsid w:val="00017DB0"/>
    <w:rsid w:val="00026C33"/>
    <w:rsid w:val="00033501"/>
    <w:rsid w:val="0008035B"/>
    <w:rsid w:val="00091834"/>
    <w:rsid w:val="000A1499"/>
    <w:rsid w:val="000A6D5C"/>
    <w:rsid w:val="000B325E"/>
    <w:rsid w:val="000C2026"/>
    <w:rsid w:val="0010003F"/>
    <w:rsid w:val="00107CB4"/>
    <w:rsid w:val="001209EB"/>
    <w:rsid w:val="0012147D"/>
    <w:rsid w:val="0012765B"/>
    <w:rsid w:val="00162E0C"/>
    <w:rsid w:val="001646A7"/>
    <w:rsid w:val="00170279"/>
    <w:rsid w:val="0017039F"/>
    <w:rsid w:val="0019377B"/>
    <w:rsid w:val="001C0EA7"/>
    <w:rsid w:val="001C5B08"/>
    <w:rsid w:val="001D4C05"/>
    <w:rsid w:val="001E5EFA"/>
    <w:rsid w:val="001F2996"/>
    <w:rsid w:val="001F6F24"/>
    <w:rsid w:val="0021154B"/>
    <w:rsid w:val="00242B85"/>
    <w:rsid w:val="002479C0"/>
    <w:rsid w:val="00275863"/>
    <w:rsid w:val="002B08AD"/>
    <w:rsid w:val="002C0C5F"/>
    <w:rsid w:val="002C1F37"/>
    <w:rsid w:val="002C661A"/>
    <w:rsid w:val="002C7ED9"/>
    <w:rsid w:val="002D3DFB"/>
    <w:rsid w:val="002E1954"/>
    <w:rsid w:val="002F0AEC"/>
    <w:rsid w:val="00300E88"/>
    <w:rsid w:val="003214C4"/>
    <w:rsid w:val="00324333"/>
    <w:rsid w:val="00330B89"/>
    <w:rsid w:val="003317AA"/>
    <w:rsid w:val="00350E50"/>
    <w:rsid w:val="00371371"/>
    <w:rsid w:val="003834EB"/>
    <w:rsid w:val="003C27BF"/>
    <w:rsid w:val="003D0303"/>
    <w:rsid w:val="003D37DF"/>
    <w:rsid w:val="003E1D13"/>
    <w:rsid w:val="003E7C96"/>
    <w:rsid w:val="00404E8F"/>
    <w:rsid w:val="00442653"/>
    <w:rsid w:val="00444270"/>
    <w:rsid w:val="0044466D"/>
    <w:rsid w:val="00455676"/>
    <w:rsid w:val="00463DFA"/>
    <w:rsid w:val="00466A95"/>
    <w:rsid w:val="00474487"/>
    <w:rsid w:val="00483D51"/>
    <w:rsid w:val="004912AE"/>
    <w:rsid w:val="00494EDB"/>
    <w:rsid w:val="004C7B48"/>
    <w:rsid w:val="004D131C"/>
    <w:rsid w:val="00505151"/>
    <w:rsid w:val="00510FF4"/>
    <w:rsid w:val="00512D67"/>
    <w:rsid w:val="00524DBC"/>
    <w:rsid w:val="0052555E"/>
    <w:rsid w:val="00542EB4"/>
    <w:rsid w:val="0054367E"/>
    <w:rsid w:val="00544CDE"/>
    <w:rsid w:val="005469B0"/>
    <w:rsid w:val="00550E9B"/>
    <w:rsid w:val="00553923"/>
    <w:rsid w:val="00553BDA"/>
    <w:rsid w:val="00560A89"/>
    <w:rsid w:val="0058356C"/>
    <w:rsid w:val="00583C11"/>
    <w:rsid w:val="005A46D9"/>
    <w:rsid w:val="005A5EBF"/>
    <w:rsid w:val="005D2BEA"/>
    <w:rsid w:val="005E0745"/>
    <w:rsid w:val="005E2AA2"/>
    <w:rsid w:val="005E35BB"/>
    <w:rsid w:val="005F73DF"/>
    <w:rsid w:val="00607F89"/>
    <w:rsid w:val="006420F7"/>
    <w:rsid w:val="00642F99"/>
    <w:rsid w:val="00663A50"/>
    <w:rsid w:val="00675663"/>
    <w:rsid w:val="00675F38"/>
    <w:rsid w:val="006843C9"/>
    <w:rsid w:val="006A3FEB"/>
    <w:rsid w:val="006A7008"/>
    <w:rsid w:val="006B33A9"/>
    <w:rsid w:val="006B75E4"/>
    <w:rsid w:val="006D5E5F"/>
    <w:rsid w:val="006E4B1B"/>
    <w:rsid w:val="006E64BD"/>
    <w:rsid w:val="006E69A5"/>
    <w:rsid w:val="00701812"/>
    <w:rsid w:val="00705078"/>
    <w:rsid w:val="00720ECB"/>
    <w:rsid w:val="00740ACE"/>
    <w:rsid w:val="0075390B"/>
    <w:rsid w:val="00761F43"/>
    <w:rsid w:val="007744CE"/>
    <w:rsid w:val="00787711"/>
    <w:rsid w:val="007968A6"/>
    <w:rsid w:val="007D7409"/>
    <w:rsid w:val="007E5271"/>
    <w:rsid w:val="007E7FF7"/>
    <w:rsid w:val="007F08CB"/>
    <w:rsid w:val="00802028"/>
    <w:rsid w:val="0082559F"/>
    <w:rsid w:val="00825E38"/>
    <w:rsid w:val="0087250D"/>
    <w:rsid w:val="00880684"/>
    <w:rsid w:val="008A1693"/>
    <w:rsid w:val="008B59FF"/>
    <w:rsid w:val="008D37BD"/>
    <w:rsid w:val="008D4E3C"/>
    <w:rsid w:val="008F01B2"/>
    <w:rsid w:val="00900D14"/>
    <w:rsid w:val="009243B3"/>
    <w:rsid w:val="0093487A"/>
    <w:rsid w:val="00934AD6"/>
    <w:rsid w:val="009373EA"/>
    <w:rsid w:val="00937B03"/>
    <w:rsid w:val="0094521E"/>
    <w:rsid w:val="009625B5"/>
    <w:rsid w:val="0096352F"/>
    <w:rsid w:val="009640DC"/>
    <w:rsid w:val="00966882"/>
    <w:rsid w:val="0097128C"/>
    <w:rsid w:val="00972F93"/>
    <w:rsid w:val="00986A00"/>
    <w:rsid w:val="009A4B4E"/>
    <w:rsid w:val="009B4A68"/>
    <w:rsid w:val="009B4CE8"/>
    <w:rsid w:val="009B6CBB"/>
    <w:rsid w:val="009D105F"/>
    <w:rsid w:val="009D198B"/>
    <w:rsid w:val="009D54AD"/>
    <w:rsid w:val="009F663C"/>
    <w:rsid w:val="009F7016"/>
    <w:rsid w:val="00A161E6"/>
    <w:rsid w:val="00A1666E"/>
    <w:rsid w:val="00A16C99"/>
    <w:rsid w:val="00A17D86"/>
    <w:rsid w:val="00A20587"/>
    <w:rsid w:val="00A27626"/>
    <w:rsid w:val="00A34C35"/>
    <w:rsid w:val="00A34D14"/>
    <w:rsid w:val="00A80DE0"/>
    <w:rsid w:val="00A82857"/>
    <w:rsid w:val="00A85676"/>
    <w:rsid w:val="00AA1C4A"/>
    <w:rsid w:val="00AA6256"/>
    <w:rsid w:val="00AB0F18"/>
    <w:rsid w:val="00AB4BF8"/>
    <w:rsid w:val="00AC3025"/>
    <w:rsid w:val="00AD2181"/>
    <w:rsid w:val="00AF5734"/>
    <w:rsid w:val="00B20882"/>
    <w:rsid w:val="00B30CD0"/>
    <w:rsid w:val="00B332DC"/>
    <w:rsid w:val="00B40B10"/>
    <w:rsid w:val="00B67F8B"/>
    <w:rsid w:val="00B7102D"/>
    <w:rsid w:val="00B76704"/>
    <w:rsid w:val="00B86114"/>
    <w:rsid w:val="00B8659C"/>
    <w:rsid w:val="00B9002C"/>
    <w:rsid w:val="00B972BB"/>
    <w:rsid w:val="00BA6D36"/>
    <w:rsid w:val="00BC6B2D"/>
    <w:rsid w:val="00BD0F19"/>
    <w:rsid w:val="00BD5129"/>
    <w:rsid w:val="00BE2733"/>
    <w:rsid w:val="00BF48C8"/>
    <w:rsid w:val="00BF61C9"/>
    <w:rsid w:val="00BF7FA8"/>
    <w:rsid w:val="00C12D53"/>
    <w:rsid w:val="00C31467"/>
    <w:rsid w:val="00C50F05"/>
    <w:rsid w:val="00C65549"/>
    <w:rsid w:val="00C73B14"/>
    <w:rsid w:val="00C87A95"/>
    <w:rsid w:val="00C9633A"/>
    <w:rsid w:val="00C97ECC"/>
    <w:rsid w:val="00CA532E"/>
    <w:rsid w:val="00CB6404"/>
    <w:rsid w:val="00CC3B0C"/>
    <w:rsid w:val="00CE5935"/>
    <w:rsid w:val="00CF1FEB"/>
    <w:rsid w:val="00D07C80"/>
    <w:rsid w:val="00D15214"/>
    <w:rsid w:val="00D15EC8"/>
    <w:rsid w:val="00D43041"/>
    <w:rsid w:val="00D43960"/>
    <w:rsid w:val="00D522E2"/>
    <w:rsid w:val="00D56EAC"/>
    <w:rsid w:val="00D60D64"/>
    <w:rsid w:val="00D64779"/>
    <w:rsid w:val="00D77DBE"/>
    <w:rsid w:val="00D91379"/>
    <w:rsid w:val="00D917EB"/>
    <w:rsid w:val="00DA2FCF"/>
    <w:rsid w:val="00DA4297"/>
    <w:rsid w:val="00DA5807"/>
    <w:rsid w:val="00DC7828"/>
    <w:rsid w:val="00DF0A6E"/>
    <w:rsid w:val="00E009EE"/>
    <w:rsid w:val="00E060A6"/>
    <w:rsid w:val="00E21287"/>
    <w:rsid w:val="00E2625F"/>
    <w:rsid w:val="00E35DAA"/>
    <w:rsid w:val="00E379F4"/>
    <w:rsid w:val="00E42EF2"/>
    <w:rsid w:val="00E46A4B"/>
    <w:rsid w:val="00E46F6D"/>
    <w:rsid w:val="00E52ABC"/>
    <w:rsid w:val="00E71077"/>
    <w:rsid w:val="00E77E67"/>
    <w:rsid w:val="00E82487"/>
    <w:rsid w:val="00E83DB8"/>
    <w:rsid w:val="00EA115C"/>
    <w:rsid w:val="00EA22F2"/>
    <w:rsid w:val="00EB2DCE"/>
    <w:rsid w:val="00EE70B9"/>
    <w:rsid w:val="00EF198E"/>
    <w:rsid w:val="00EF3A7B"/>
    <w:rsid w:val="00EF6AA6"/>
    <w:rsid w:val="00F04471"/>
    <w:rsid w:val="00F06A5D"/>
    <w:rsid w:val="00F34A69"/>
    <w:rsid w:val="00F370A9"/>
    <w:rsid w:val="00F716EB"/>
    <w:rsid w:val="00F75EAC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2019-02-20T23:15:00Z</dcterms:created>
  <dcterms:modified xsi:type="dcterms:W3CDTF">2019-02-20T23:54:00Z</dcterms:modified>
</cp:coreProperties>
</file>