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330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30</w:t>
      </w:r>
      <w:r w:rsidR="009330E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4DD6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9330E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F9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330E9" w:rsidP="00F61D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pública, para fins de desapropriação, bens imóveis necessária a ampliação da E.E.P.G. do Bairro do </w:t>
      </w:r>
      <w:proofErr w:type="spellStart"/>
      <w:r>
        <w:rPr>
          <w:rFonts w:ascii="Arial" w:hAnsi="Arial" w:cs="Arial"/>
          <w:sz w:val="20"/>
          <w:szCs w:val="20"/>
        </w:rPr>
        <w:t>Cambiri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4DD6" w:rsidRDefault="0050173D" w:rsidP="00B277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A4DD6">
        <w:rPr>
          <w:rFonts w:ascii="Arial" w:hAnsi="Arial" w:cs="Arial"/>
          <w:b/>
          <w:sz w:val="20"/>
          <w:szCs w:val="20"/>
        </w:rPr>
        <w:t>,</w:t>
      </w:r>
    </w:p>
    <w:p w:rsidR="00EA4DD6" w:rsidRDefault="00EA4DD6" w:rsidP="00B277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EA4DD6" w:rsidRDefault="00EA4DD6" w:rsidP="00B277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4DD6">
        <w:rPr>
          <w:rFonts w:ascii="Arial" w:hAnsi="Arial" w:cs="Arial"/>
          <w:sz w:val="20"/>
          <w:szCs w:val="20"/>
        </w:rPr>
        <w:t xml:space="preserve"> E CONSIDERANDO O QUE CONSTA DO PROCESSO Nº 2483/83-PG;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7D7" w:rsidRDefault="009243B3" w:rsidP="009330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96508">
        <w:rPr>
          <w:rFonts w:ascii="Arial" w:hAnsi="Arial" w:cs="Arial"/>
          <w:sz w:val="20"/>
          <w:szCs w:val="20"/>
        </w:rPr>
        <w:t xml:space="preserve">Fica </w:t>
      </w:r>
      <w:r w:rsidR="009330E9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os imóveis situados na zona urbana deste Município, necessários a ampliação da Escola Estadual de Primeiro Grau do Bairro do </w:t>
      </w:r>
      <w:proofErr w:type="spellStart"/>
      <w:r w:rsidR="009330E9">
        <w:rPr>
          <w:rFonts w:ascii="Arial" w:hAnsi="Arial" w:cs="Arial"/>
          <w:sz w:val="20"/>
          <w:szCs w:val="20"/>
        </w:rPr>
        <w:t>Cambiri</w:t>
      </w:r>
      <w:proofErr w:type="spellEnd"/>
      <w:r w:rsidR="009330E9">
        <w:rPr>
          <w:rFonts w:ascii="Arial" w:hAnsi="Arial" w:cs="Arial"/>
          <w:sz w:val="20"/>
          <w:szCs w:val="20"/>
        </w:rPr>
        <w:t>, com as seguintes medidas e confrontações:</w:t>
      </w:r>
    </w:p>
    <w:p w:rsidR="009330E9" w:rsidRDefault="009330E9" w:rsidP="009330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30E9" w:rsidRDefault="009330E9" w:rsidP="009330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A – Quadra S, Lote 11 – Jardim </w:t>
      </w:r>
      <w:proofErr w:type="spellStart"/>
      <w:r>
        <w:rPr>
          <w:rFonts w:ascii="Arial" w:hAnsi="Arial" w:cs="Arial"/>
          <w:sz w:val="20"/>
          <w:szCs w:val="20"/>
        </w:rPr>
        <w:t>Yone</w:t>
      </w:r>
      <w:proofErr w:type="spellEnd"/>
      <w:r>
        <w:rPr>
          <w:rFonts w:ascii="Arial" w:hAnsi="Arial" w:cs="Arial"/>
          <w:sz w:val="20"/>
          <w:szCs w:val="20"/>
        </w:rPr>
        <w:t xml:space="preserve"> – Pela frente mede 10,60m, e confronta com a Estrada do </w:t>
      </w:r>
      <w:proofErr w:type="spellStart"/>
      <w:r>
        <w:rPr>
          <w:rFonts w:ascii="Arial" w:hAnsi="Arial" w:cs="Arial"/>
          <w:sz w:val="20"/>
          <w:szCs w:val="20"/>
        </w:rPr>
        <w:t>Cambiri</w:t>
      </w:r>
      <w:proofErr w:type="spellEnd"/>
      <w:r>
        <w:rPr>
          <w:rFonts w:ascii="Arial" w:hAnsi="Arial" w:cs="Arial"/>
          <w:sz w:val="20"/>
          <w:szCs w:val="20"/>
        </w:rPr>
        <w:t xml:space="preserve"> atual Avenida Dom Pedro II, do lado direito de quem da rua olha confronta com o lote 10 numa extensão de 36,50m, do lado esquerdo de quem da rua olha confronta com o lote 12 numa extensão de 10,20m, encerrando uma área de 347,00m², inscrito na Prefeitura sob nº 25-022-0019 e consta pertencer a Rui Mendes Reis – e – Carlos </w:t>
      </w:r>
      <w:proofErr w:type="spellStart"/>
      <w:r>
        <w:rPr>
          <w:rFonts w:ascii="Arial" w:hAnsi="Arial" w:cs="Arial"/>
          <w:sz w:val="20"/>
          <w:szCs w:val="20"/>
        </w:rPr>
        <w:t>Alieve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330E9" w:rsidRDefault="009330E9" w:rsidP="009330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30E9" w:rsidRDefault="009330E9" w:rsidP="009330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B – Quadra S, Lote 12 – Jardim </w:t>
      </w:r>
      <w:proofErr w:type="spellStart"/>
      <w:r>
        <w:rPr>
          <w:rFonts w:ascii="Arial" w:hAnsi="Arial" w:cs="Arial"/>
          <w:sz w:val="20"/>
          <w:szCs w:val="20"/>
        </w:rPr>
        <w:t>Yone</w:t>
      </w:r>
      <w:proofErr w:type="spellEnd"/>
      <w:r>
        <w:rPr>
          <w:rFonts w:ascii="Arial" w:hAnsi="Arial" w:cs="Arial"/>
          <w:sz w:val="20"/>
          <w:szCs w:val="20"/>
        </w:rPr>
        <w:t xml:space="preserve"> – Pela frente mede 10,60 e confronta com a Estrada do </w:t>
      </w:r>
      <w:proofErr w:type="spellStart"/>
      <w:r>
        <w:rPr>
          <w:rFonts w:ascii="Arial" w:hAnsi="Arial" w:cs="Arial"/>
          <w:sz w:val="20"/>
          <w:szCs w:val="20"/>
        </w:rPr>
        <w:t>Cambiri</w:t>
      </w:r>
      <w:proofErr w:type="spellEnd"/>
      <w:r>
        <w:rPr>
          <w:rFonts w:ascii="Arial" w:hAnsi="Arial" w:cs="Arial"/>
          <w:sz w:val="20"/>
          <w:szCs w:val="20"/>
        </w:rPr>
        <w:t xml:space="preserve"> atual Avenida Dom Pedro II, do lado direito de quem da rua olha confronta com o lote 11 numa extensão de 34,00m, do lado esquerdo de quem da rua olha confronta com o lote 13 numa extensão de 32,00m, nos fundos confronta com o lote 13 numa extensão de 32,00m, nos fundos confronta com o lote 15 numa extensão de 10,20m, encerrando uma área de 330,00m², inscrito na Prefeitura sob nº 25.022.00</w:t>
      </w:r>
      <w:r w:rsidR="004527E8">
        <w:rPr>
          <w:rFonts w:ascii="Arial" w:hAnsi="Arial" w:cs="Arial"/>
          <w:sz w:val="20"/>
          <w:szCs w:val="20"/>
        </w:rPr>
        <w:t>20 e consta pertencer a Rua Mendes Reis – e José Cardoso.</w:t>
      </w:r>
    </w:p>
    <w:p w:rsidR="004527E8" w:rsidRDefault="004527E8" w:rsidP="009330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7E8" w:rsidRDefault="004527E8" w:rsidP="009330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C – Quadra Q, Lote 03 – Jardim </w:t>
      </w:r>
      <w:proofErr w:type="spellStart"/>
      <w:r>
        <w:rPr>
          <w:rFonts w:ascii="Arial" w:hAnsi="Arial" w:cs="Arial"/>
          <w:sz w:val="20"/>
          <w:szCs w:val="20"/>
        </w:rPr>
        <w:t>Yone</w:t>
      </w:r>
      <w:proofErr w:type="spellEnd"/>
      <w:r>
        <w:rPr>
          <w:rFonts w:ascii="Arial" w:hAnsi="Arial" w:cs="Arial"/>
          <w:sz w:val="20"/>
          <w:szCs w:val="20"/>
        </w:rPr>
        <w:t xml:space="preserve"> – Pela frente mede 10,00 m e confronta com a Avenida XV de Novembro, do lado direito de quem da rua olha confronta com o lote 2 numa extensão de 28,00m, do lado esquerdo de quem da rua olha confronta com o lote 4 numa extensão de 28,00 m, nos fundos confronta com o lote 6 numa extensão de 10,00m, encerrando uma área de 280,00m², inscrito na Prefeitura sob nº 25.021.003 e consta pertencer a Rui Mendes Reis – e – Carlos </w:t>
      </w:r>
      <w:proofErr w:type="spellStart"/>
      <w:r>
        <w:rPr>
          <w:rFonts w:ascii="Arial" w:hAnsi="Arial" w:cs="Arial"/>
          <w:sz w:val="20"/>
          <w:szCs w:val="20"/>
        </w:rPr>
        <w:t>Alievi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527E8" w:rsidRDefault="004527E8" w:rsidP="009330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7E8" w:rsidRDefault="004527E8" w:rsidP="009330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D – Quadra Q, Lote 04 – Jardim </w:t>
      </w:r>
      <w:proofErr w:type="spellStart"/>
      <w:r>
        <w:rPr>
          <w:rFonts w:ascii="Arial" w:hAnsi="Arial" w:cs="Arial"/>
          <w:sz w:val="20"/>
          <w:szCs w:val="20"/>
        </w:rPr>
        <w:t>Yone</w:t>
      </w:r>
      <w:proofErr w:type="spellEnd"/>
      <w:r>
        <w:rPr>
          <w:rFonts w:ascii="Arial" w:hAnsi="Arial" w:cs="Arial"/>
          <w:sz w:val="20"/>
          <w:szCs w:val="20"/>
        </w:rPr>
        <w:t xml:space="preserve"> – Pela frente mede 10,00m e confronta com a Avenida XV de Novembro, do lado direito de quem da rua olha confronta com o lote 3 numa extensão de 28,00m do lado esquerdo de quem da rua olha confronta como lote 5 numa extensão de 28,00m, nos fundos confronta com o lote 6 numa extensão de 10,00m, encerrando uma área de 280,00m</w:t>
      </w:r>
      <w:r w:rsidR="00EA4DD6">
        <w:rPr>
          <w:rFonts w:ascii="Arial" w:hAnsi="Arial" w:cs="Arial"/>
          <w:sz w:val="20"/>
          <w:szCs w:val="20"/>
        </w:rPr>
        <w:t>², inscrito nesta Prefeitura sob</w:t>
      </w:r>
      <w:r>
        <w:rPr>
          <w:rFonts w:ascii="Arial" w:hAnsi="Arial" w:cs="Arial"/>
          <w:sz w:val="20"/>
          <w:szCs w:val="20"/>
        </w:rPr>
        <w:t xml:space="preserve"> nº 25.021.0004 e consta pertencer a Rui Mendes Reis – e – Carlos </w:t>
      </w:r>
      <w:proofErr w:type="spellStart"/>
      <w:r>
        <w:rPr>
          <w:rFonts w:ascii="Arial" w:hAnsi="Arial" w:cs="Arial"/>
          <w:sz w:val="20"/>
          <w:szCs w:val="20"/>
        </w:rPr>
        <w:t>Alievi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F1DF7" w:rsidRDefault="001F1DF7" w:rsidP="009330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1DF7" w:rsidRDefault="001F1DF7" w:rsidP="009330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E – Quadra Q, Lote 05 – Jardim </w:t>
      </w:r>
      <w:proofErr w:type="spellStart"/>
      <w:r>
        <w:rPr>
          <w:rFonts w:ascii="Arial" w:hAnsi="Arial" w:cs="Arial"/>
          <w:sz w:val="20"/>
          <w:szCs w:val="20"/>
        </w:rPr>
        <w:t>Yone</w:t>
      </w:r>
      <w:proofErr w:type="spellEnd"/>
      <w:r>
        <w:rPr>
          <w:rFonts w:ascii="Arial" w:hAnsi="Arial" w:cs="Arial"/>
          <w:sz w:val="20"/>
          <w:szCs w:val="20"/>
        </w:rPr>
        <w:t xml:space="preserve"> – Pela frente mede 14,60m e confronta com a Avenida XV de Novembro, do lado direito de quem da rua olha confronta com o lote 4 numa extensão de 28,00m, do lado esquerdo de quem da rua olha confronta com a Rua Rosa A. Martinelli numa extensão de 19,00m, nos fundos confronta como lote 6 numa extensão de 10,00m e encerra uma área de 262,00m², inscrita nesta Prefeitura sob nº 25.021.005 e consta pertencer a Rua Mendes Regis – e – Carlos </w:t>
      </w:r>
      <w:proofErr w:type="spellStart"/>
      <w:r>
        <w:rPr>
          <w:rFonts w:ascii="Arial" w:hAnsi="Arial" w:cs="Arial"/>
          <w:sz w:val="20"/>
          <w:szCs w:val="20"/>
        </w:rPr>
        <w:t>Alievi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F1DF7" w:rsidRDefault="001F1DF7" w:rsidP="009330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1DF7" w:rsidRDefault="001F1DF7" w:rsidP="001F1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F – Quadra Q, Lote 6 – Jardim </w:t>
      </w:r>
      <w:proofErr w:type="spellStart"/>
      <w:r>
        <w:rPr>
          <w:rFonts w:ascii="Arial" w:hAnsi="Arial" w:cs="Arial"/>
          <w:sz w:val="20"/>
          <w:szCs w:val="20"/>
        </w:rPr>
        <w:t>Yone</w:t>
      </w:r>
      <w:proofErr w:type="spellEnd"/>
      <w:r>
        <w:rPr>
          <w:rFonts w:ascii="Arial" w:hAnsi="Arial" w:cs="Arial"/>
          <w:sz w:val="20"/>
          <w:szCs w:val="20"/>
        </w:rPr>
        <w:t xml:space="preserve"> – Pela frente mede q0,00 e confronta com a Rua Rosa A. Martinelli, do lado direito de quem da rua olha confronta com os lotes parte do 3, 4 e 5 numa extensão de 25,00m, do lado esquerdo de quem da rua olha confronta com o lote 7 numa extensão de 25,00,m, do lado esquerdo de quem da rua olha confronta com o lote 7 numa extensão de 25,00m, nos fundos confronta com o lote 15 numa extensão de 10,00m, encerrando uma área de 250,00m², inscritos nesta Prefeitura sob nº 25.021.0006 e consta pertencer a Rua Mendes Reis – e Silvio </w:t>
      </w:r>
      <w:proofErr w:type="spellStart"/>
      <w:r>
        <w:rPr>
          <w:rFonts w:ascii="Arial" w:hAnsi="Arial" w:cs="Arial"/>
          <w:sz w:val="20"/>
          <w:szCs w:val="20"/>
        </w:rPr>
        <w:t>Prolio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F1DF7" w:rsidRDefault="001F1DF7" w:rsidP="001F1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1DF7" w:rsidRDefault="001F1DF7" w:rsidP="001F1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Área G – Quadra Q, Lote 07 – Jardim </w:t>
      </w:r>
      <w:proofErr w:type="spellStart"/>
      <w:r>
        <w:rPr>
          <w:rFonts w:ascii="Arial" w:hAnsi="Arial" w:cs="Arial"/>
          <w:sz w:val="20"/>
          <w:szCs w:val="20"/>
        </w:rPr>
        <w:t>Yone</w:t>
      </w:r>
      <w:proofErr w:type="spellEnd"/>
      <w:r>
        <w:rPr>
          <w:rFonts w:ascii="Arial" w:hAnsi="Arial" w:cs="Arial"/>
          <w:sz w:val="20"/>
          <w:szCs w:val="20"/>
        </w:rPr>
        <w:t xml:space="preserve"> – Pela frente mede 10,00m e confronta com a Rua Rosa A. </w:t>
      </w:r>
      <w:r w:rsidR="001E127F">
        <w:rPr>
          <w:rFonts w:ascii="Arial" w:hAnsi="Arial" w:cs="Arial"/>
          <w:sz w:val="20"/>
          <w:szCs w:val="20"/>
        </w:rPr>
        <w:t xml:space="preserve">Martinelli, do lado direito de quem da rua olha confronta com o lote 6 numa extensão de 25,00m, do lado esquerdo confronta com o lote 8 numa extensão de 25,00m, nos fundos confronta com o lote 14 numa extensão de 10,00m, encerrando uma área de 250,00m², inscrito nesta Prefeitura sob nº 25.021.0007 e consta pertencer a Rui Mendes Reis – e – </w:t>
      </w:r>
      <w:proofErr w:type="spellStart"/>
      <w:r w:rsidR="001E127F">
        <w:rPr>
          <w:rFonts w:ascii="Arial" w:hAnsi="Arial" w:cs="Arial"/>
          <w:sz w:val="20"/>
          <w:szCs w:val="20"/>
        </w:rPr>
        <w:t>Demetri</w:t>
      </w:r>
      <w:proofErr w:type="spellEnd"/>
      <w:r w:rsidR="001E127F">
        <w:rPr>
          <w:rFonts w:ascii="Arial" w:hAnsi="Arial" w:cs="Arial"/>
          <w:sz w:val="20"/>
          <w:szCs w:val="20"/>
        </w:rPr>
        <w:t xml:space="preserve"> T. </w:t>
      </w:r>
      <w:proofErr w:type="spellStart"/>
      <w:r w:rsidR="001E127F">
        <w:rPr>
          <w:rFonts w:ascii="Arial" w:hAnsi="Arial" w:cs="Arial"/>
          <w:sz w:val="20"/>
          <w:szCs w:val="20"/>
        </w:rPr>
        <w:t>Gavalas</w:t>
      </w:r>
      <w:proofErr w:type="spellEnd"/>
      <w:r w:rsidR="001E127F">
        <w:rPr>
          <w:rFonts w:ascii="Arial" w:hAnsi="Arial" w:cs="Arial"/>
          <w:sz w:val="20"/>
          <w:szCs w:val="20"/>
        </w:rPr>
        <w:t>.</w:t>
      </w:r>
    </w:p>
    <w:p w:rsidR="00596508" w:rsidRDefault="00596508" w:rsidP="00596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508" w:rsidRDefault="00596508" w:rsidP="001E12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50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E127F">
        <w:rPr>
          <w:rFonts w:ascii="Arial" w:hAnsi="Arial" w:cs="Arial"/>
          <w:sz w:val="20"/>
          <w:szCs w:val="20"/>
        </w:rPr>
        <w:t>A desapropriação referida neste Decreto é declarada de natureza URGENTE, para os efeitos do artigo 15 do Decreto-Lei Federal nº 3.365, de 21 de junho de 1941, alterado pela Lei nº 2.786, de 21 de maio de 1956.</w:t>
      </w:r>
    </w:p>
    <w:p w:rsidR="001E127F" w:rsidRDefault="001E127F" w:rsidP="001E12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127F" w:rsidRDefault="001E127F" w:rsidP="001E12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127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dotações próprias do Orçamento vigente.</w:t>
      </w:r>
    </w:p>
    <w:p w:rsidR="00C648F8" w:rsidRDefault="00C648F8" w:rsidP="00C648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0FE8" w:rsidP="001E12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FE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E127F">
        <w:rPr>
          <w:rFonts w:ascii="Arial" w:hAnsi="Arial" w:cs="Arial"/>
          <w:b/>
          <w:bCs/>
          <w:sz w:val="20"/>
          <w:szCs w:val="20"/>
        </w:rPr>
        <w:t>4</w:t>
      </w:r>
      <w:r w:rsidRPr="00B90FE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12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A4DD6">
        <w:rPr>
          <w:rFonts w:ascii="Arial" w:hAnsi="Arial" w:cs="Arial"/>
          <w:sz w:val="20"/>
          <w:szCs w:val="20"/>
        </w:rPr>
        <w:t>0</w:t>
      </w:r>
      <w:r w:rsidR="001E127F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48F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A14" w:rsidRDefault="00C13A14" w:rsidP="009243B3">
      <w:pPr>
        <w:spacing w:after="0" w:line="240" w:lineRule="auto"/>
      </w:pPr>
      <w:r>
        <w:separator/>
      </w:r>
    </w:p>
  </w:endnote>
  <w:endnote w:type="continuationSeparator" w:id="0">
    <w:p w:rsidR="00C13A14" w:rsidRDefault="00C13A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A14" w:rsidRDefault="00C13A14" w:rsidP="009243B3">
      <w:pPr>
        <w:spacing w:after="0" w:line="240" w:lineRule="auto"/>
      </w:pPr>
      <w:r>
        <w:separator/>
      </w:r>
    </w:p>
  </w:footnote>
  <w:footnote w:type="continuationSeparator" w:id="0">
    <w:p w:rsidR="00C13A14" w:rsidRDefault="00C13A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90A48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2440D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48AD"/>
    <w:rsid w:val="0060114E"/>
    <w:rsid w:val="0060623C"/>
    <w:rsid w:val="0061661E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277D7"/>
    <w:rsid w:val="00B3153A"/>
    <w:rsid w:val="00B375EA"/>
    <w:rsid w:val="00B54A3E"/>
    <w:rsid w:val="00B90FE8"/>
    <w:rsid w:val="00BA74C6"/>
    <w:rsid w:val="00BC7B9F"/>
    <w:rsid w:val="00BD3873"/>
    <w:rsid w:val="00BF7BF2"/>
    <w:rsid w:val="00C0065D"/>
    <w:rsid w:val="00C11985"/>
    <w:rsid w:val="00C1255D"/>
    <w:rsid w:val="00C13A14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E140C1"/>
    <w:rsid w:val="00E167F3"/>
    <w:rsid w:val="00E176C2"/>
    <w:rsid w:val="00E42A55"/>
    <w:rsid w:val="00E436F3"/>
    <w:rsid w:val="00E46F2B"/>
    <w:rsid w:val="00E53B4C"/>
    <w:rsid w:val="00E61E9C"/>
    <w:rsid w:val="00E73353"/>
    <w:rsid w:val="00EA0579"/>
    <w:rsid w:val="00EA4DD6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08CD364-5BD3-486C-8D17-431FB275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2019-02-23T18:52:00Z</dcterms:created>
  <dcterms:modified xsi:type="dcterms:W3CDTF">2019-05-23T18:06:00Z</dcterms:modified>
</cp:coreProperties>
</file>