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B60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BB608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6081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50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0F22" w:rsidP="00BB608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</w:t>
      </w:r>
      <w:r w:rsidR="00BB6081">
        <w:rPr>
          <w:rFonts w:ascii="Arial" w:hAnsi="Arial" w:cs="Arial"/>
          <w:sz w:val="20"/>
          <w:szCs w:val="20"/>
        </w:rPr>
        <w:t>adicional especial</w:t>
      </w:r>
      <w:r>
        <w:rPr>
          <w:rFonts w:ascii="Arial" w:hAnsi="Arial" w:cs="Arial"/>
          <w:sz w:val="20"/>
          <w:szCs w:val="20"/>
        </w:rPr>
        <w:t>, autorizado pela Lei nº 1.3</w:t>
      </w:r>
      <w:r w:rsidR="00BB6081">
        <w:rPr>
          <w:rFonts w:ascii="Arial" w:hAnsi="Arial" w:cs="Arial"/>
          <w:sz w:val="20"/>
          <w:szCs w:val="20"/>
        </w:rPr>
        <w:t>69</w:t>
      </w:r>
      <w:r>
        <w:rPr>
          <w:rFonts w:ascii="Arial" w:hAnsi="Arial" w:cs="Arial"/>
          <w:sz w:val="20"/>
          <w:szCs w:val="20"/>
        </w:rPr>
        <w:t xml:space="preserve">, de </w:t>
      </w:r>
      <w:r w:rsidR="00BB608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BB6081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BB608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C0F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277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500" w:rsidRDefault="009243B3" w:rsidP="00CD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0153">
        <w:rPr>
          <w:rFonts w:ascii="Arial" w:hAnsi="Arial" w:cs="Arial"/>
          <w:sz w:val="20"/>
          <w:szCs w:val="20"/>
        </w:rPr>
        <w:t xml:space="preserve">Fica </w:t>
      </w:r>
      <w:r w:rsidR="000C0F2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0C0F22">
        <w:rPr>
          <w:rFonts w:ascii="Arial" w:hAnsi="Arial" w:cs="Arial"/>
          <w:sz w:val="20"/>
          <w:szCs w:val="20"/>
        </w:rPr>
        <w:t>Depto</w:t>
      </w:r>
      <w:proofErr w:type="spellEnd"/>
      <w:r w:rsidR="000C0F2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C0F22">
        <w:rPr>
          <w:rFonts w:ascii="Arial" w:hAnsi="Arial" w:cs="Arial"/>
          <w:sz w:val="20"/>
          <w:szCs w:val="20"/>
        </w:rPr>
        <w:t>de</w:t>
      </w:r>
      <w:proofErr w:type="gramEnd"/>
      <w:r w:rsidR="000C0F22">
        <w:rPr>
          <w:rFonts w:ascii="Arial" w:hAnsi="Arial" w:cs="Arial"/>
          <w:sz w:val="20"/>
          <w:szCs w:val="20"/>
        </w:rPr>
        <w:t xml:space="preserve"> Contabilidade e Orçamento, um crédito adicional </w:t>
      </w:r>
      <w:r w:rsidR="00CD57F0">
        <w:rPr>
          <w:rFonts w:ascii="Arial" w:hAnsi="Arial" w:cs="Arial"/>
          <w:sz w:val="20"/>
          <w:szCs w:val="20"/>
        </w:rPr>
        <w:t xml:space="preserve">especial </w:t>
      </w:r>
      <w:r w:rsidR="000C0F22">
        <w:rPr>
          <w:rFonts w:ascii="Arial" w:hAnsi="Arial" w:cs="Arial"/>
          <w:sz w:val="20"/>
          <w:szCs w:val="20"/>
        </w:rPr>
        <w:t>de Cr$</w:t>
      </w:r>
      <w:r w:rsidR="00534DC2">
        <w:rPr>
          <w:rFonts w:ascii="Arial" w:hAnsi="Arial" w:cs="Arial"/>
          <w:sz w:val="20"/>
          <w:szCs w:val="20"/>
        </w:rPr>
        <w:t xml:space="preserve"> </w:t>
      </w:r>
      <w:r w:rsidR="00CD57F0">
        <w:rPr>
          <w:rFonts w:ascii="Arial" w:hAnsi="Arial" w:cs="Arial"/>
          <w:sz w:val="20"/>
          <w:szCs w:val="20"/>
        </w:rPr>
        <w:t>456.600</w:t>
      </w:r>
      <w:r w:rsidR="00534DC2">
        <w:rPr>
          <w:rFonts w:ascii="Arial" w:hAnsi="Arial" w:cs="Arial"/>
          <w:sz w:val="20"/>
          <w:szCs w:val="20"/>
        </w:rPr>
        <w:t>,00</w:t>
      </w:r>
      <w:r w:rsidR="000C0F22">
        <w:rPr>
          <w:rFonts w:ascii="Arial" w:hAnsi="Arial" w:cs="Arial"/>
          <w:sz w:val="20"/>
          <w:szCs w:val="20"/>
        </w:rPr>
        <w:t xml:space="preserve"> (</w:t>
      </w:r>
      <w:r w:rsidR="00CD57F0">
        <w:rPr>
          <w:rFonts w:ascii="Arial" w:hAnsi="Arial" w:cs="Arial"/>
          <w:sz w:val="20"/>
          <w:szCs w:val="20"/>
        </w:rPr>
        <w:t xml:space="preserve">quatrocentos e </w:t>
      </w:r>
      <w:r w:rsidR="008832CB">
        <w:rPr>
          <w:rFonts w:ascii="Arial" w:hAnsi="Arial" w:cs="Arial"/>
          <w:sz w:val="20"/>
          <w:szCs w:val="20"/>
        </w:rPr>
        <w:t>cinquenta</w:t>
      </w:r>
      <w:r w:rsidR="00CD57F0">
        <w:rPr>
          <w:rFonts w:ascii="Arial" w:hAnsi="Arial" w:cs="Arial"/>
          <w:sz w:val="20"/>
          <w:szCs w:val="20"/>
        </w:rPr>
        <w:t xml:space="preserve"> mil e seiscentos</w:t>
      </w:r>
      <w:r w:rsidR="000C0F22">
        <w:rPr>
          <w:rFonts w:ascii="Arial" w:hAnsi="Arial" w:cs="Arial"/>
          <w:sz w:val="20"/>
          <w:szCs w:val="20"/>
        </w:rPr>
        <w:t xml:space="preserve"> cruzeiros), </w:t>
      </w:r>
      <w:r w:rsidR="00CD57F0">
        <w:rPr>
          <w:rFonts w:ascii="Arial" w:hAnsi="Arial" w:cs="Arial"/>
          <w:sz w:val="20"/>
          <w:szCs w:val="20"/>
        </w:rPr>
        <w:t>destinado a atender despesa com a aquisição de uma linha telefônica, o qual receberá a seguinte classificação orçamentária: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523"/>
        <w:gridCol w:w="1318"/>
      </w:tblGrid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832C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832C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832C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4.2.5.0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 w:rsidR="009E355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9E3554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="009E35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títulos Representativos de capital já integralizado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CD57F0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456.600,00</w:t>
            </w:r>
          </w:p>
        </w:tc>
      </w:tr>
    </w:tbl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0153" w:rsidRDefault="00190153" w:rsidP="00CD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0F22">
        <w:rPr>
          <w:rFonts w:ascii="Arial" w:hAnsi="Arial" w:cs="Arial"/>
          <w:sz w:val="20"/>
          <w:szCs w:val="20"/>
        </w:rPr>
        <w:t>O crédito aberto no arti</w:t>
      </w:r>
      <w:r w:rsidR="00CD57F0">
        <w:rPr>
          <w:rFonts w:ascii="Arial" w:hAnsi="Arial" w:cs="Arial"/>
          <w:sz w:val="20"/>
          <w:szCs w:val="20"/>
        </w:rPr>
        <w:t>go anterior, será coberto com o</w:t>
      </w:r>
      <w:r w:rsidR="000C0F22">
        <w:rPr>
          <w:rFonts w:ascii="Arial" w:hAnsi="Arial" w:cs="Arial"/>
          <w:sz w:val="20"/>
          <w:szCs w:val="20"/>
        </w:rPr>
        <w:t xml:space="preserve"> recurso proveniente da reduç</w:t>
      </w:r>
      <w:r w:rsidR="00CD57F0">
        <w:rPr>
          <w:rFonts w:ascii="Arial" w:hAnsi="Arial" w:cs="Arial"/>
          <w:sz w:val="20"/>
          <w:szCs w:val="20"/>
        </w:rPr>
        <w:t>ão</w:t>
      </w:r>
      <w:r w:rsidR="000C0F22">
        <w:rPr>
          <w:rFonts w:ascii="Arial" w:hAnsi="Arial" w:cs="Arial"/>
          <w:sz w:val="20"/>
          <w:szCs w:val="20"/>
        </w:rPr>
        <w:t xml:space="preserve"> </w:t>
      </w:r>
      <w:r w:rsidR="00CD57F0">
        <w:rPr>
          <w:rFonts w:ascii="Arial" w:hAnsi="Arial" w:cs="Arial"/>
          <w:sz w:val="20"/>
          <w:szCs w:val="20"/>
        </w:rPr>
        <w:t xml:space="preserve">da dotação </w:t>
      </w:r>
      <w:r w:rsidR="000C0F22">
        <w:rPr>
          <w:rFonts w:ascii="Arial" w:hAnsi="Arial" w:cs="Arial"/>
          <w:sz w:val="20"/>
          <w:szCs w:val="20"/>
        </w:rPr>
        <w:t>do Orçamento vigente da mesma importância: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66"/>
        <w:gridCol w:w="1318"/>
      </w:tblGrid>
      <w:tr w:rsidR="000C0F22" w:rsidTr="009E355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9E35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832C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9E35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832C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9E35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832C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C0F22" w:rsidTr="009E355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9E35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9E35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9E355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9E355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9E35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9E35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9E355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9E355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9E35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CD57F0" w:rsidP="009E35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9E355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7F0" w:rsidTr="009E355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57F0" w:rsidRDefault="00CD57F0" w:rsidP="009E35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57F0" w:rsidRDefault="00CD57F0" w:rsidP="009E35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57F0" w:rsidRDefault="00CD57F0" w:rsidP="009E355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456.600,00</w:t>
            </w:r>
          </w:p>
        </w:tc>
      </w:tr>
    </w:tbl>
    <w:bookmarkEnd w:id="0"/>
    <w:p w:rsidR="00190153" w:rsidRDefault="009E3554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19015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D57F0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0D0" w:rsidRDefault="007D00D0" w:rsidP="009243B3">
      <w:pPr>
        <w:spacing w:after="0" w:line="240" w:lineRule="auto"/>
      </w:pPr>
      <w:r>
        <w:separator/>
      </w:r>
    </w:p>
  </w:endnote>
  <w:endnote w:type="continuationSeparator" w:id="0">
    <w:p w:rsidR="007D00D0" w:rsidRDefault="007D00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0D0" w:rsidRDefault="007D00D0" w:rsidP="009243B3">
      <w:pPr>
        <w:spacing w:after="0" w:line="240" w:lineRule="auto"/>
      </w:pPr>
      <w:r>
        <w:separator/>
      </w:r>
    </w:p>
  </w:footnote>
  <w:footnote w:type="continuationSeparator" w:id="0">
    <w:p w:rsidR="007D00D0" w:rsidRDefault="007D00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00D0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832CB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3554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DC3D9132-1A0D-430C-A7DF-B9774D1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2019-02-23T19:58:00Z</dcterms:created>
  <dcterms:modified xsi:type="dcterms:W3CDTF">2019-05-23T18:27:00Z</dcterms:modified>
</cp:coreProperties>
</file>