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2.35</w:t>
      </w:r>
      <w:r w:rsidR="00AF225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F2256">
        <w:rPr>
          <w:rFonts w:ascii="Arial" w:hAnsi="Arial" w:cs="Arial"/>
          <w:b/>
          <w:sz w:val="20"/>
          <w:szCs w:val="20"/>
        </w:rPr>
        <w:t>1</w:t>
      </w:r>
      <w:r w:rsidR="00B82A7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2F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AF2256">
        <w:rPr>
          <w:rFonts w:ascii="Arial" w:hAnsi="Arial" w:cs="Arial"/>
          <w:sz w:val="20"/>
          <w:szCs w:val="20"/>
        </w:rPr>
        <w:t>bertura de crédito adicional sup</w:t>
      </w:r>
      <w:r w:rsidR="00EE3DAD">
        <w:rPr>
          <w:rFonts w:ascii="Arial" w:hAnsi="Arial" w:cs="Arial"/>
          <w:sz w:val="20"/>
          <w:szCs w:val="20"/>
        </w:rPr>
        <w:t>lementar, autorizado pela Lei 1.396, de 05 de dezembro de 1</w:t>
      </w:r>
      <w:r w:rsidR="00AF2256">
        <w:rPr>
          <w:rFonts w:ascii="Arial" w:hAnsi="Arial" w:cs="Arial"/>
          <w:sz w:val="20"/>
          <w:szCs w:val="20"/>
        </w:rPr>
        <w:t>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AF2256">
        <w:rPr>
          <w:rFonts w:ascii="Arial" w:hAnsi="Arial" w:cs="Arial"/>
          <w:b/>
          <w:sz w:val="20"/>
          <w:szCs w:val="20"/>
        </w:rPr>
        <w:t>,</w:t>
      </w:r>
    </w:p>
    <w:p w:rsidR="00AF2256" w:rsidRDefault="00AF225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2F82" w:rsidRDefault="009243B3" w:rsidP="00AF2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F2256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F2256">
        <w:rPr>
          <w:rFonts w:ascii="Arial" w:hAnsi="Arial" w:cs="Arial"/>
          <w:sz w:val="20"/>
          <w:szCs w:val="20"/>
        </w:rPr>
        <w:t>Depto</w:t>
      </w:r>
      <w:proofErr w:type="spellEnd"/>
      <w:r w:rsidR="00EE3DAD">
        <w:rPr>
          <w:rFonts w:ascii="Arial" w:hAnsi="Arial" w:cs="Arial"/>
          <w:sz w:val="20"/>
          <w:szCs w:val="20"/>
        </w:rPr>
        <w:t>.</w:t>
      </w:r>
      <w:r w:rsidR="00AF225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F2256">
        <w:rPr>
          <w:rFonts w:ascii="Arial" w:hAnsi="Arial" w:cs="Arial"/>
          <w:sz w:val="20"/>
          <w:szCs w:val="20"/>
        </w:rPr>
        <w:t>de</w:t>
      </w:r>
      <w:proofErr w:type="gramEnd"/>
      <w:r w:rsidR="00AF2256">
        <w:rPr>
          <w:rFonts w:ascii="Arial" w:hAnsi="Arial" w:cs="Arial"/>
          <w:sz w:val="20"/>
          <w:szCs w:val="20"/>
        </w:rPr>
        <w:t xml:space="preserve"> Contabilidade e Orçamento, um crédito adiciona de Cr$ 4.000.000,00 (quatro milhões de cruzeiros),</w:t>
      </w:r>
      <w:r w:rsidR="00EE3DAD">
        <w:rPr>
          <w:rFonts w:ascii="Arial" w:hAnsi="Arial" w:cs="Arial"/>
          <w:sz w:val="20"/>
          <w:szCs w:val="20"/>
        </w:rPr>
        <w:t xml:space="preserve"> </w:t>
      </w:r>
      <w:r w:rsidR="00AF2256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AF2256" w:rsidRDefault="00AF2256" w:rsidP="00AF2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77"/>
        <w:gridCol w:w="1474"/>
      </w:tblGrid>
      <w:tr w:rsidR="00AF2256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F2256" w:rsidRPr="00AF2256" w:rsidRDefault="00EE3DAD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25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2256" w:rsidRPr="00AF2256" w:rsidRDefault="00EE3DAD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25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2256" w:rsidRPr="00AF2256" w:rsidRDefault="00EE3DAD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256">
              <w:rPr>
                <w:rFonts w:ascii="Arial" w:hAnsi="Arial" w:cs="Arial"/>
                <w:b/>
                <w:sz w:val="20"/>
                <w:szCs w:val="20"/>
              </w:rPr>
              <w:t>Valor – Cr$</w:t>
            </w:r>
          </w:p>
        </w:tc>
      </w:tr>
      <w:tr w:rsidR="00AF2256" w:rsidTr="00725897">
        <w:trPr>
          <w:jc w:val="center"/>
        </w:trPr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56" w:rsidTr="00725897">
        <w:trPr>
          <w:jc w:val="center"/>
        </w:trPr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56" w:rsidTr="00725897">
        <w:trPr>
          <w:jc w:val="center"/>
        </w:trPr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56" w:rsidTr="00725897">
        <w:trPr>
          <w:jc w:val="center"/>
        </w:trPr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Perm.</w:t>
            </w:r>
          </w:p>
        </w:tc>
        <w:tc>
          <w:tcPr>
            <w:tcW w:w="0" w:type="auto"/>
          </w:tcPr>
          <w:p w:rsidR="00AF2256" w:rsidRDefault="00AF2256" w:rsidP="007258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AF2256" w:rsidTr="00725897">
        <w:trPr>
          <w:jc w:val="center"/>
        </w:trPr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2256" w:rsidRDefault="00AF2256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F2256" w:rsidRDefault="00AF2256" w:rsidP="007258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</w:tbl>
    <w:p w:rsidR="00AF2256" w:rsidRDefault="00AF2256" w:rsidP="00AF2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256" w:rsidRDefault="00AF2256" w:rsidP="00AF2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vigente, na mesma importância:</w:t>
      </w:r>
    </w:p>
    <w:p w:rsidR="00AF2256" w:rsidRDefault="00AF2256" w:rsidP="00AF2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176"/>
        <w:gridCol w:w="1474"/>
      </w:tblGrid>
      <w:tr w:rsidR="00AF2256" w:rsidTr="00AF2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F2256" w:rsidRPr="00AF2256" w:rsidRDefault="00EE3DAD" w:rsidP="00AF2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25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2256" w:rsidRPr="00AF2256" w:rsidRDefault="00EE3DAD" w:rsidP="00AF2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25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2256" w:rsidRPr="00AF2256" w:rsidRDefault="00EE3DAD" w:rsidP="00AF2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256">
              <w:rPr>
                <w:rFonts w:ascii="Arial" w:hAnsi="Arial" w:cs="Arial"/>
                <w:b/>
                <w:sz w:val="20"/>
                <w:szCs w:val="20"/>
              </w:rPr>
              <w:t>Valor – Cr$</w:t>
            </w:r>
          </w:p>
        </w:tc>
      </w:tr>
      <w:tr w:rsidR="00AF2256" w:rsidTr="00AF2256">
        <w:trPr>
          <w:jc w:val="center"/>
        </w:trPr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56" w:rsidTr="00AF2256">
        <w:trPr>
          <w:jc w:val="center"/>
        </w:trPr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56" w:rsidTr="00AF2256">
        <w:trPr>
          <w:jc w:val="center"/>
        </w:trPr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16.86.534.1.012</w:t>
            </w:r>
          </w:p>
        </w:tc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Rodovidários</w:t>
            </w:r>
            <w:proofErr w:type="spellEnd"/>
          </w:p>
        </w:tc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56" w:rsidTr="00AF2256">
        <w:trPr>
          <w:jc w:val="center"/>
        </w:trPr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Perm.</w:t>
            </w:r>
          </w:p>
        </w:tc>
        <w:tc>
          <w:tcPr>
            <w:tcW w:w="0" w:type="auto"/>
          </w:tcPr>
          <w:p w:rsidR="00AF2256" w:rsidRDefault="00AF2256" w:rsidP="00AF2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AF2256" w:rsidTr="00AF2256">
        <w:trPr>
          <w:jc w:val="center"/>
        </w:trPr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2256" w:rsidRDefault="00AF2256" w:rsidP="00AF2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F2256" w:rsidRDefault="00AF2256" w:rsidP="00AF2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AF2256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publicação, revoga</w:t>
      </w:r>
      <w:r w:rsidR="00EE3DAD">
        <w:rPr>
          <w:rFonts w:ascii="Arial" w:hAnsi="Arial" w:cs="Arial"/>
          <w:sz w:val="20"/>
          <w:szCs w:val="20"/>
        </w:rPr>
        <w:t>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F2256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janeiro de 1984.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Dir. </w:t>
      </w:r>
      <w:proofErr w:type="spellStart"/>
      <w:r>
        <w:rPr>
          <w:rFonts w:ascii="Arial" w:hAnsi="Arial" w:cs="Arial"/>
          <w:sz w:val="20"/>
          <w:szCs w:val="20"/>
        </w:rPr>
        <w:t>Depto°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Orçamento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esma da</w:t>
      </w:r>
      <w:r w:rsidR="00B82A7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0E3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</w:t>
      </w: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12" w:rsidRDefault="00ED4912" w:rsidP="009243B3">
      <w:pPr>
        <w:spacing w:after="0" w:line="240" w:lineRule="auto"/>
      </w:pPr>
      <w:r>
        <w:separator/>
      </w:r>
    </w:p>
  </w:endnote>
  <w:endnote w:type="continuationSeparator" w:id="0">
    <w:p w:rsidR="00ED4912" w:rsidRDefault="00ED49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12" w:rsidRDefault="00ED4912" w:rsidP="009243B3">
      <w:pPr>
        <w:spacing w:after="0" w:line="240" w:lineRule="auto"/>
      </w:pPr>
      <w:r>
        <w:separator/>
      </w:r>
    </w:p>
  </w:footnote>
  <w:footnote w:type="continuationSeparator" w:id="0">
    <w:p w:rsidR="00ED4912" w:rsidRDefault="00ED49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F3C3A"/>
    <w:rsid w:val="004924A7"/>
    <w:rsid w:val="005A7B1F"/>
    <w:rsid w:val="00646AE3"/>
    <w:rsid w:val="007E7FF7"/>
    <w:rsid w:val="009243B3"/>
    <w:rsid w:val="009C0E3F"/>
    <w:rsid w:val="00AF2256"/>
    <w:rsid w:val="00B82A72"/>
    <w:rsid w:val="00D22F82"/>
    <w:rsid w:val="00ED4912"/>
    <w:rsid w:val="00EE3DAD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B5546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2019-02-21T15:50:00Z</dcterms:created>
  <dcterms:modified xsi:type="dcterms:W3CDTF">2019-05-23T19:11:00Z</dcterms:modified>
</cp:coreProperties>
</file>