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2.35</w:t>
      </w:r>
      <w:r w:rsidR="001449B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A49AF">
        <w:rPr>
          <w:rFonts w:ascii="Arial" w:hAnsi="Arial" w:cs="Arial"/>
          <w:b/>
          <w:sz w:val="20"/>
          <w:szCs w:val="20"/>
        </w:rPr>
        <w:t>2</w:t>
      </w:r>
      <w:r w:rsidR="001449B8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27D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credito adicional suplementar, autorizado pela Lei n° 1</w:t>
      </w:r>
      <w:r w:rsidR="00BA440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396, de 6 de dezembro de 1983.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AF2256">
        <w:rPr>
          <w:rFonts w:ascii="Arial" w:hAnsi="Arial" w:cs="Arial"/>
          <w:b/>
          <w:sz w:val="20"/>
          <w:szCs w:val="20"/>
        </w:rPr>
        <w:t>,</w:t>
      </w:r>
      <w:r w:rsidR="00AA49AF">
        <w:rPr>
          <w:rFonts w:ascii="Arial" w:hAnsi="Arial" w:cs="Arial"/>
          <w:b/>
          <w:sz w:val="20"/>
          <w:szCs w:val="20"/>
        </w:rPr>
        <w:t xml:space="preserve"> </w:t>
      </w:r>
    </w:p>
    <w:p w:rsidR="00AF2256" w:rsidRDefault="00AF225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49AF" w:rsidRPr="00BA4403" w:rsidRDefault="009243B3" w:rsidP="00A27D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27D11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27D11">
        <w:rPr>
          <w:rFonts w:ascii="Arial" w:hAnsi="Arial" w:cs="Arial"/>
          <w:sz w:val="20"/>
          <w:szCs w:val="20"/>
        </w:rPr>
        <w:t>Deptº</w:t>
      </w:r>
      <w:proofErr w:type="spellEnd"/>
      <w:r w:rsidR="00A27D11">
        <w:rPr>
          <w:rFonts w:ascii="Arial" w:hAnsi="Arial" w:cs="Arial"/>
          <w:sz w:val="20"/>
          <w:szCs w:val="20"/>
        </w:rPr>
        <w:t>.</w:t>
      </w:r>
      <w:r w:rsidR="00BA440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A27D11">
        <w:rPr>
          <w:rFonts w:ascii="Arial" w:hAnsi="Arial" w:cs="Arial"/>
          <w:sz w:val="20"/>
          <w:szCs w:val="20"/>
        </w:rPr>
        <w:t>de</w:t>
      </w:r>
      <w:proofErr w:type="gramEnd"/>
      <w:r w:rsidR="00A27D11">
        <w:rPr>
          <w:rFonts w:ascii="Arial" w:hAnsi="Arial" w:cs="Arial"/>
          <w:sz w:val="20"/>
          <w:szCs w:val="20"/>
        </w:rPr>
        <w:t xml:space="preserve"> Contabilidade e Orçamento, um crédito adicional de Cr$ 35.000.000,00 (trinta e cinco milhões de cruzeiros), para suplementar a seguinte dotação do orçamento </w:t>
      </w:r>
      <w:r w:rsidR="00A27D11" w:rsidRPr="00BA4403">
        <w:rPr>
          <w:rFonts w:ascii="Arial" w:hAnsi="Arial" w:cs="Arial"/>
          <w:sz w:val="20"/>
          <w:szCs w:val="20"/>
        </w:rPr>
        <w:t>vigente:</w:t>
      </w:r>
    </w:p>
    <w:p w:rsidR="00A27D11" w:rsidRPr="00BA4403" w:rsidRDefault="00A27D11" w:rsidP="00A27D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55"/>
        <w:gridCol w:w="1586"/>
      </w:tblGrid>
      <w:tr w:rsidR="00A27D11" w:rsidRPr="00BA4403" w:rsidTr="00A27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27D11" w:rsidRPr="00BA4403" w:rsidRDefault="00BA4403" w:rsidP="00A27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40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7D11" w:rsidRPr="00BA4403" w:rsidRDefault="00BA4403" w:rsidP="00A27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403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7D11" w:rsidRPr="00BA4403" w:rsidRDefault="00BA4403" w:rsidP="00A27D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403">
              <w:rPr>
                <w:rFonts w:ascii="Arial" w:hAnsi="Arial" w:cs="Arial"/>
                <w:b/>
                <w:sz w:val="20"/>
                <w:szCs w:val="20"/>
              </w:rPr>
              <w:t>Valor – Cr$</w:t>
            </w:r>
          </w:p>
        </w:tc>
      </w:tr>
      <w:tr w:rsidR="00A27D11" w:rsidRPr="00BA4403" w:rsidTr="00A27D11">
        <w:trPr>
          <w:jc w:val="center"/>
        </w:trPr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D11" w:rsidRPr="00BA4403" w:rsidTr="00A27D11">
        <w:trPr>
          <w:jc w:val="center"/>
        </w:trPr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D11" w:rsidRPr="00BA4403" w:rsidTr="00A27D11">
        <w:trPr>
          <w:jc w:val="center"/>
        </w:trPr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D11" w:rsidRPr="00BA4403" w:rsidTr="00A27D11">
        <w:trPr>
          <w:jc w:val="center"/>
        </w:trPr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27D11" w:rsidRPr="00BA4403" w:rsidRDefault="00A27D11" w:rsidP="00A27D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27D11" w:rsidRPr="00BA4403" w:rsidRDefault="00A27D11" w:rsidP="00A27D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</w:tbl>
    <w:p w:rsidR="00AA49AF" w:rsidRPr="00BA4403" w:rsidRDefault="00AA49AF" w:rsidP="00AA49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49AF" w:rsidRPr="00BA4403" w:rsidRDefault="00AF2256" w:rsidP="00A27D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4403">
        <w:rPr>
          <w:rFonts w:ascii="Arial" w:hAnsi="Arial" w:cs="Arial"/>
          <w:b/>
          <w:sz w:val="20"/>
          <w:szCs w:val="20"/>
        </w:rPr>
        <w:t>Art. 2º</w:t>
      </w:r>
      <w:r w:rsidRPr="00BA4403">
        <w:rPr>
          <w:rFonts w:ascii="Arial" w:hAnsi="Arial" w:cs="Arial"/>
          <w:sz w:val="20"/>
          <w:szCs w:val="20"/>
        </w:rPr>
        <w:t xml:space="preserve"> </w:t>
      </w:r>
      <w:r w:rsidR="00A27D11" w:rsidRPr="00BA4403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vigente, na mesma importância:</w:t>
      </w:r>
    </w:p>
    <w:p w:rsidR="00A27D11" w:rsidRPr="00BA4403" w:rsidRDefault="00A27D11" w:rsidP="00A27D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10"/>
        <w:gridCol w:w="1586"/>
      </w:tblGrid>
      <w:tr w:rsidR="00A27D11" w:rsidRPr="00BA4403" w:rsidTr="0072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27D11" w:rsidRPr="00BA4403" w:rsidRDefault="00BA4403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40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7D11" w:rsidRPr="00BA4403" w:rsidRDefault="00BA4403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403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27D11" w:rsidRPr="00BA4403" w:rsidRDefault="00BA4403" w:rsidP="0072589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403">
              <w:rPr>
                <w:rFonts w:ascii="Arial" w:hAnsi="Arial" w:cs="Arial"/>
                <w:b/>
                <w:sz w:val="20"/>
                <w:szCs w:val="20"/>
              </w:rPr>
              <w:t>Valor – Cr$</w:t>
            </w:r>
          </w:p>
        </w:tc>
      </w:tr>
      <w:tr w:rsidR="00A27D11" w:rsidRPr="00BA4403" w:rsidTr="00725897">
        <w:trPr>
          <w:jc w:val="center"/>
        </w:trPr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D11" w:rsidRPr="00BA4403" w:rsidTr="00725897">
        <w:trPr>
          <w:jc w:val="center"/>
        </w:trPr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D11" w:rsidRPr="00BA4403" w:rsidTr="00725897">
        <w:trPr>
          <w:jc w:val="center"/>
        </w:trPr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D11" w:rsidRPr="00BA4403" w:rsidTr="00725897">
        <w:trPr>
          <w:jc w:val="center"/>
        </w:trPr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A27D11" w:rsidRPr="00BA4403" w:rsidRDefault="00A27D11" w:rsidP="0072589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A27D11" w:rsidRPr="00BA4403" w:rsidRDefault="00A27D11" w:rsidP="0072589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A4403">
              <w:rPr>
                <w:rFonts w:ascii="Arial" w:hAnsi="Arial" w:cs="Arial"/>
                <w:sz w:val="20"/>
                <w:szCs w:val="20"/>
              </w:rPr>
              <w:t>35.000.000,00</w:t>
            </w:r>
          </w:p>
        </w:tc>
      </w:tr>
    </w:tbl>
    <w:p w:rsidR="00A27D11" w:rsidRPr="00BA4403" w:rsidRDefault="00A27D11" w:rsidP="00A27D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BA440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4403">
        <w:rPr>
          <w:rFonts w:ascii="Arial" w:hAnsi="Arial" w:cs="Arial"/>
          <w:b/>
          <w:sz w:val="20"/>
          <w:szCs w:val="20"/>
        </w:rPr>
        <w:t xml:space="preserve">Art. </w:t>
      </w:r>
      <w:r w:rsidR="00AF2256" w:rsidRPr="00BA4403">
        <w:rPr>
          <w:rFonts w:ascii="Arial" w:hAnsi="Arial" w:cs="Arial"/>
          <w:b/>
          <w:sz w:val="20"/>
          <w:szCs w:val="20"/>
        </w:rPr>
        <w:t>3</w:t>
      </w:r>
      <w:r w:rsidRPr="00BA4403">
        <w:rPr>
          <w:rFonts w:ascii="Arial" w:hAnsi="Arial" w:cs="Arial"/>
          <w:b/>
          <w:sz w:val="20"/>
          <w:szCs w:val="20"/>
        </w:rPr>
        <w:t>º</w:t>
      </w:r>
      <w:r w:rsidRPr="00BA4403">
        <w:rPr>
          <w:rFonts w:ascii="Arial" w:hAnsi="Arial" w:cs="Arial"/>
          <w:sz w:val="20"/>
          <w:szCs w:val="20"/>
        </w:rPr>
        <w:t xml:space="preserve"> </w:t>
      </w:r>
      <w:r w:rsidR="009C0E3F" w:rsidRPr="00BA4403">
        <w:rPr>
          <w:rFonts w:ascii="Arial" w:hAnsi="Arial" w:cs="Arial"/>
          <w:sz w:val="20"/>
          <w:szCs w:val="20"/>
        </w:rPr>
        <w:t>Este Decreto entrará em vigor na data de sua publicação, revoga</w:t>
      </w:r>
      <w:r w:rsidR="00BA4403">
        <w:rPr>
          <w:rFonts w:ascii="Arial" w:hAnsi="Arial" w:cs="Arial"/>
          <w:sz w:val="20"/>
          <w:szCs w:val="20"/>
        </w:rPr>
        <w:t>das as disposições em contrário.</w:t>
      </w:r>
      <w:bookmarkStart w:id="0" w:name="_GoBack"/>
      <w:bookmarkEnd w:id="0"/>
    </w:p>
    <w:p w:rsidR="009243B3" w:rsidRPr="00BA440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C5825">
        <w:rPr>
          <w:rFonts w:ascii="Arial" w:hAnsi="Arial" w:cs="Arial"/>
          <w:sz w:val="20"/>
          <w:szCs w:val="20"/>
        </w:rPr>
        <w:t>2</w:t>
      </w:r>
      <w:r w:rsidR="00A27D11">
        <w:rPr>
          <w:rFonts w:ascii="Arial" w:hAnsi="Arial" w:cs="Arial"/>
          <w:sz w:val="20"/>
          <w:szCs w:val="20"/>
        </w:rPr>
        <w:t>7</w:t>
      </w:r>
      <w:r w:rsidR="00BA4403">
        <w:rPr>
          <w:rFonts w:ascii="Arial" w:hAnsi="Arial" w:cs="Arial"/>
          <w:sz w:val="20"/>
          <w:szCs w:val="20"/>
        </w:rPr>
        <w:t xml:space="preserve"> de janeiro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27D11" w:rsidRDefault="00A27D1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7D11" w:rsidRDefault="00A27D1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27D11" w:rsidRDefault="00A27D1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CASAGANDE XIDIEH</w:t>
      </w:r>
    </w:p>
    <w:p w:rsidR="00A27D11" w:rsidRDefault="00A27D1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>. Contab. Orçamento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Documentação e publicado na Portaria municipal na 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A17" w:rsidRDefault="00004A17" w:rsidP="009243B3">
      <w:pPr>
        <w:spacing w:after="0" w:line="240" w:lineRule="auto"/>
      </w:pPr>
      <w:r>
        <w:separator/>
      </w:r>
    </w:p>
  </w:endnote>
  <w:endnote w:type="continuationSeparator" w:id="0">
    <w:p w:rsidR="00004A17" w:rsidRDefault="00004A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A17" w:rsidRDefault="00004A17" w:rsidP="009243B3">
      <w:pPr>
        <w:spacing w:after="0" w:line="240" w:lineRule="auto"/>
      </w:pPr>
      <w:r>
        <w:separator/>
      </w:r>
    </w:p>
  </w:footnote>
  <w:footnote w:type="continuationSeparator" w:id="0">
    <w:p w:rsidR="00004A17" w:rsidRDefault="00004A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4A17"/>
    <w:rsid w:val="001449B8"/>
    <w:rsid w:val="002732BD"/>
    <w:rsid w:val="00385D01"/>
    <w:rsid w:val="003A51A1"/>
    <w:rsid w:val="00455E96"/>
    <w:rsid w:val="004924A7"/>
    <w:rsid w:val="005A7B1F"/>
    <w:rsid w:val="00646AE3"/>
    <w:rsid w:val="007C5825"/>
    <w:rsid w:val="007E7FF7"/>
    <w:rsid w:val="008E3AE0"/>
    <w:rsid w:val="009243B3"/>
    <w:rsid w:val="009C0E3F"/>
    <w:rsid w:val="00A27D11"/>
    <w:rsid w:val="00AA49AF"/>
    <w:rsid w:val="00AF2256"/>
    <w:rsid w:val="00B2759A"/>
    <w:rsid w:val="00BA4403"/>
    <w:rsid w:val="00D22F82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68249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2019-02-21T16:29:00Z</dcterms:created>
  <dcterms:modified xsi:type="dcterms:W3CDTF">2019-05-23T19:21:00Z</dcterms:modified>
</cp:coreProperties>
</file>