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481E2C">
        <w:rPr>
          <w:rFonts w:ascii="Arial" w:hAnsi="Arial" w:cs="Arial"/>
          <w:b/>
          <w:sz w:val="20"/>
          <w:szCs w:val="20"/>
        </w:rPr>
        <w:t>6</w:t>
      </w:r>
      <w:r w:rsidR="00511A91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1A91">
        <w:rPr>
          <w:rFonts w:ascii="Arial" w:hAnsi="Arial" w:cs="Arial"/>
          <w:b/>
          <w:sz w:val="20"/>
          <w:szCs w:val="20"/>
        </w:rPr>
        <w:t>23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F52AD">
        <w:rPr>
          <w:rFonts w:ascii="Arial" w:hAnsi="Arial" w:cs="Arial"/>
          <w:b/>
          <w:sz w:val="20"/>
          <w:szCs w:val="20"/>
        </w:rPr>
        <w:t>FEVER</w:t>
      </w:r>
      <w:r>
        <w:rPr>
          <w:rFonts w:ascii="Arial" w:hAnsi="Arial" w:cs="Arial"/>
          <w:b/>
          <w:sz w:val="20"/>
          <w:szCs w:val="20"/>
        </w:rPr>
        <w:t xml:space="preserve">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11A9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para fins de desapropriação, bens imóveis para fins escolares.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35A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44535A">
        <w:rPr>
          <w:rFonts w:ascii="Arial" w:hAnsi="Arial" w:cs="Arial"/>
          <w:b/>
          <w:sz w:val="20"/>
          <w:szCs w:val="20"/>
        </w:rPr>
        <w:t xml:space="preserve"> E,</w:t>
      </w:r>
    </w:p>
    <w:p w:rsidR="0044535A" w:rsidRDefault="0044535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44535A" w:rsidRDefault="00511A9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535A">
        <w:rPr>
          <w:rFonts w:ascii="Arial" w:hAnsi="Arial" w:cs="Arial"/>
          <w:sz w:val="20"/>
          <w:szCs w:val="20"/>
        </w:rPr>
        <w:t>CONSIDERANDO O QUE CONSTA DO PROCESSO N° 534/84-PG.,</w:t>
      </w:r>
    </w:p>
    <w:p w:rsidR="00AF2256" w:rsidRDefault="00AF225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07EF" w:rsidRDefault="009243B3" w:rsidP="0058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81E2C">
        <w:rPr>
          <w:rFonts w:ascii="Arial" w:hAnsi="Arial" w:cs="Arial"/>
          <w:sz w:val="20"/>
          <w:szCs w:val="20"/>
        </w:rPr>
        <w:t xml:space="preserve">Fica </w:t>
      </w:r>
      <w:r w:rsidR="00511A91">
        <w:rPr>
          <w:rFonts w:ascii="Arial" w:hAnsi="Arial" w:cs="Arial"/>
          <w:sz w:val="20"/>
          <w:szCs w:val="20"/>
        </w:rPr>
        <w:t>declarado de utilidade pública, para fins de desapropriação amigável ou judicial, o imóvel com benfeitorias situado na zona urbana deste município necessário para fins escolares, com as seguintes características:</w:t>
      </w:r>
    </w:p>
    <w:p w:rsidR="00511A91" w:rsidRDefault="00511A91" w:rsidP="0058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A91" w:rsidRDefault="00511A91" w:rsidP="0058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Inscrição 10.089.0001-01 e 10.089.0001-02 – Começa no ponto A seguindo em linha reta numa extensão de 367,50m até encontrar o ponto B, confrontando com a Av. Lourenço </w:t>
      </w:r>
      <w:proofErr w:type="spellStart"/>
      <w:r>
        <w:rPr>
          <w:rFonts w:ascii="Arial" w:hAnsi="Arial" w:cs="Arial"/>
          <w:sz w:val="20"/>
          <w:szCs w:val="20"/>
        </w:rPr>
        <w:t>Paganucci</w:t>
      </w:r>
      <w:proofErr w:type="spellEnd"/>
      <w:r>
        <w:rPr>
          <w:rFonts w:ascii="Arial" w:hAnsi="Arial" w:cs="Arial"/>
          <w:sz w:val="20"/>
          <w:szCs w:val="20"/>
        </w:rPr>
        <w:t>; no ponto B deflete a esquerda e segue em linha reta numa extensão de 268,50m até encontrar o ponto C confrontando com o loteamento denominado Jardim Pérola; no ponto C deflete novamente a esquerda e segue em linha reta numa extensão de 169,</w:t>
      </w:r>
      <w:r w:rsidR="00011E5A">
        <w:rPr>
          <w:rFonts w:ascii="Arial" w:hAnsi="Arial" w:cs="Arial"/>
          <w:sz w:val="20"/>
          <w:szCs w:val="20"/>
        </w:rPr>
        <w:t xml:space="preserve">50 m até encontrar o ponto D confrontando com Eugênio </w:t>
      </w:r>
      <w:proofErr w:type="spellStart"/>
      <w:r w:rsidR="00011E5A">
        <w:rPr>
          <w:rFonts w:ascii="Arial" w:hAnsi="Arial" w:cs="Arial"/>
          <w:sz w:val="20"/>
          <w:szCs w:val="20"/>
        </w:rPr>
        <w:t>Moliterno</w:t>
      </w:r>
      <w:proofErr w:type="spellEnd"/>
      <w:r w:rsidR="00011E5A">
        <w:rPr>
          <w:rFonts w:ascii="Arial" w:hAnsi="Arial" w:cs="Arial"/>
          <w:sz w:val="20"/>
          <w:szCs w:val="20"/>
        </w:rPr>
        <w:t xml:space="preserve"> ou sucessores; no ponto D deflete novamente a esquerda e segue em linha reta numa extensão de 53,00 m até encontrar o ponto E deflete a direita numa extensão de 148,50m em linha reta até encontrar o ponto F e confronta com </w:t>
      </w:r>
      <w:r w:rsidR="0044535A">
        <w:rPr>
          <w:rFonts w:ascii="Arial" w:hAnsi="Arial" w:cs="Arial"/>
          <w:sz w:val="20"/>
          <w:szCs w:val="20"/>
        </w:rPr>
        <w:t>Antônio</w:t>
      </w:r>
      <w:r w:rsidR="00011E5A">
        <w:rPr>
          <w:rFonts w:ascii="Arial" w:hAnsi="Arial" w:cs="Arial"/>
          <w:sz w:val="20"/>
          <w:szCs w:val="20"/>
        </w:rPr>
        <w:t xml:space="preserve"> Rodrigues e Conceição Rodrigues ou sucessores; no ponto F deflete a esquerda numa extensão de 33,00m em linha reta até encontrar o ponto G confrontando em toda extensão com a Rua Raimundo Magrini; no ponto G deflete a esquerda numa extensão de 45,00m em linha reta até encontrar o ponto A inicial </w:t>
      </w:r>
      <w:r w:rsidR="0044535A">
        <w:rPr>
          <w:rFonts w:ascii="Arial" w:hAnsi="Arial" w:cs="Arial"/>
          <w:sz w:val="20"/>
          <w:szCs w:val="20"/>
        </w:rPr>
        <w:t>dessa</w:t>
      </w:r>
      <w:r w:rsidR="00011E5A">
        <w:rPr>
          <w:rFonts w:ascii="Arial" w:hAnsi="Arial" w:cs="Arial"/>
          <w:sz w:val="20"/>
          <w:szCs w:val="20"/>
        </w:rPr>
        <w:t xml:space="preserve"> descrição, confrontando em toda extensão com a Rua Santos Dumont; encerrando uma área de 50.160,00 m², existindo no local 8 (oito) edificações, totalizando uma área construída de 1073,20m², cujo imóvel consta pertencer a Armando Inácio e Marcos </w:t>
      </w:r>
      <w:proofErr w:type="spellStart"/>
      <w:r w:rsidR="00011E5A">
        <w:rPr>
          <w:rFonts w:ascii="Arial" w:hAnsi="Arial" w:cs="Arial"/>
          <w:sz w:val="20"/>
          <w:szCs w:val="20"/>
        </w:rPr>
        <w:t>Brusarosco</w:t>
      </w:r>
      <w:proofErr w:type="spellEnd"/>
      <w:r w:rsidR="00011E5A">
        <w:rPr>
          <w:rFonts w:ascii="Arial" w:hAnsi="Arial" w:cs="Arial"/>
          <w:sz w:val="20"/>
          <w:szCs w:val="20"/>
        </w:rPr>
        <w:t>.</w:t>
      </w: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EA5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 desapropriação referida neste Decreto, é declarada de natureza URGENTE, para efeitos do artigo 15 do Decreto-Lei Federal n° 3.365, de 21 de junho de 1941, alterado pela Lei n° 2.786, de 21 de maio de 1956.</w:t>
      </w: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7EA5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As despesas com a execução </w:t>
      </w:r>
      <w:r w:rsidR="00D67EA5">
        <w:rPr>
          <w:rFonts w:ascii="Arial" w:hAnsi="Arial" w:cs="Arial"/>
          <w:sz w:val="20"/>
          <w:szCs w:val="20"/>
        </w:rPr>
        <w:t>do presente Decreto, correrão por conta de dotações próprias do Orçamento vigente.</w:t>
      </w:r>
    </w:p>
    <w:p w:rsidR="00011E5A" w:rsidRDefault="00011E5A" w:rsidP="00407F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D67EA5">
        <w:rPr>
          <w:rFonts w:ascii="Arial" w:hAnsi="Arial" w:cs="Arial"/>
          <w:b/>
          <w:sz w:val="20"/>
          <w:szCs w:val="20"/>
        </w:rPr>
        <w:t>4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D67EA5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 xml:space="preserve"> de </w:t>
      </w:r>
      <w:r w:rsidR="00582F53">
        <w:rPr>
          <w:rFonts w:ascii="Arial" w:hAnsi="Arial" w:cs="Arial"/>
          <w:sz w:val="20"/>
          <w:szCs w:val="20"/>
        </w:rPr>
        <w:t>fever</w:t>
      </w:r>
      <w:r w:rsidR="0044535A">
        <w:rPr>
          <w:rFonts w:ascii="Arial" w:hAnsi="Arial" w:cs="Arial"/>
          <w:sz w:val="20"/>
          <w:szCs w:val="20"/>
        </w:rPr>
        <w:t>eiro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481E2C" w:rsidRDefault="00481E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1E2C" w:rsidRDefault="00481E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81E2C" w:rsidRDefault="00D67E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D67EA5" w:rsidRDefault="004453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bookmarkStart w:id="0" w:name="_GoBack"/>
      <w:bookmarkEnd w:id="0"/>
      <w:proofErr w:type="spellEnd"/>
      <w:r w:rsidR="00D67EA5">
        <w:rPr>
          <w:rFonts w:ascii="Arial" w:hAnsi="Arial" w:cs="Arial"/>
          <w:sz w:val="20"/>
          <w:szCs w:val="20"/>
        </w:rPr>
        <w:t xml:space="preserve"> de Obras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6F" w:rsidRDefault="00A94C6F" w:rsidP="009243B3">
      <w:pPr>
        <w:spacing w:after="0" w:line="240" w:lineRule="auto"/>
      </w:pPr>
      <w:r>
        <w:separator/>
      </w:r>
    </w:p>
  </w:endnote>
  <w:endnote w:type="continuationSeparator" w:id="0">
    <w:p w:rsidR="00A94C6F" w:rsidRDefault="00A94C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6F" w:rsidRDefault="00A94C6F" w:rsidP="009243B3">
      <w:pPr>
        <w:spacing w:after="0" w:line="240" w:lineRule="auto"/>
      </w:pPr>
      <w:r>
        <w:separator/>
      </w:r>
    </w:p>
  </w:footnote>
  <w:footnote w:type="continuationSeparator" w:id="0">
    <w:p w:rsidR="00A94C6F" w:rsidRDefault="00A94C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E5A"/>
    <w:rsid w:val="000E0A35"/>
    <w:rsid w:val="001449B8"/>
    <w:rsid w:val="0026728A"/>
    <w:rsid w:val="002732BD"/>
    <w:rsid w:val="00385D01"/>
    <w:rsid w:val="003A51A1"/>
    <w:rsid w:val="00407F87"/>
    <w:rsid w:val="00423068"/>
    <w:rsid w:val="0044535A"/>
    <w:rsid w:val="00455E96"/>
    <w:rsid w:val="00481E2C"/>
    <w:rsid w:val="004924A7"/>
    <w:rsid w:val="00511A91"/>
    <w:rsid w:val="00582F53"/>
    <w:rsid w:val="005A7B1F"/>
    <w:rsid w:val="00646AE3"/>
    <w:rsid w:val="00714F00"/>
    <w:rsid w:val="007873BA"/>
    <w:rsid w:val="007C005F"/>
    <w:rsid w:val="007C5825"/>
    <w:rsid w:val="007E7FF7"/>
    <w:rsid w:val="007F3186"/>
    <w:rsid w:val="008B0B03"/>
    <w:rsid w:val="008E3AE0"/>
    <w:rsid w:val="009243B3"/>
    <w:rsid w:val="009A6310"/>
    <w:rsid w:val="009C0E3F"/>
    <w:rsid w:val="009E0B74"/>
    <w:rsid w:val="00A27D11"/>
    <w:rsid w:val="00A94C6F"/>
    <w:rsid w:val="00AA49AF"/>
    <w:rsid w:val="00AC208C"/>
    <w:rsid w:val="00AF2256"/>
    <w:rsid w:val="00B2759A"/>
    <w:rsid w:val="00BC07EF"/>
    <w:rsid w:val="00C61874"/>
    <w:rsid w:val="00CB4AA1"/>
    <w:rsid w:val="00D22F82"/>
    <w:rsid w:val="00D3650C"/>
    <w:rsid w:val="00D67EA5"/>
    <w:rsid w:val="00E87700"/>
    <w:rsid w:val="00EA651B"/>
    <w:rsid w:val="00EF52AD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451507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2019-02-21T17:49:00Z</dcterms:created>
  <dcterms:modified xsi:type="dcterms:W3CDTF">2019-05-23T20:08:00Z</dcterms:modified>
</cp:coreProperties>
</file>