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C2A9A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8C2A9A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veículos ao Governo do Estado, com encargo.</w:t>
      </w:r>
    </w:p>
    <w:p w:rsidR="000D5E35" w:rsidRDefault="000D5E35" w:rsidP="000D5E3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8C2A9A">
        <w:rPr>
          <w:rFonts w:ascii="Arial" w:hAnsi="Arial" w:cs="Arial"/>
          <w:b/>
          <w:sz w:val="20"/>
          <w:szCs w:val="20"/>
        </w:rPr>
        <w:t xml:space="preserve"> E COM FUNDAMENTO NOS ARTIGOS 63, INCISO II, LETRA “A”, DA LEI ORGÂNICA DOS MUNICÍPIOS, E 1°, PARÁGRAFO 1°, DA</w:t>
      </w:r>
      <w:r w:rsidR="00EB2BFC">
        <w:rPr>
          <w:rFonts w:ascii="Arial" w:hAnsi="Arial" w:cs="Arial"/>
          <w:b/>
          <w:sz w:val="20"/>
          <w:szCs w:val="20"/>
        </w:rPr>
        <w:t xml:space="preserve"> LEI 1.419, DE 18 DE ABRIL DE 1</w:t>
      </w:r>
      <w:r w:rsidR="008C2A9A">
        <w:rPr>
          <w:rFonts w:ascii="Arial" w:hAnsi="Arial" w:cs="Arial"/>
          <w:b/>
          <w:sz w:val="20"/>
          <w:szCs w:val="20"/>
        </w:rPr>
        <w:t>984.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4F39">
        <w:rPr>
          <w:rFonts w:ascii="Arial" w:hAnsi="Arial" w:cs="Arial"/>
          <w:sz w:val="20"/>
          <w:szCs w:val="20"/>
        </w:rPr>
        <w:t>Fica</w:t>
      </w:r>
      <w:r w:rsidR="008C2A9A">
        <w:rPr>
          <w:rFonts w:ascii="Arial" w:hAnsi="Arial" w:cs="Arial"/>
          <w:sz w:val="20"/>
          <w:szCs w:val="20"/>
        </w:rPr>
        <w:t xml:space="preserve"> doado ao Governo do Estado de São Paulo, através da Polícia Militar, o veículo marca Chevrolet, ano de fabricação 1984, novo, para ser usado exclusivamente em serviço de interesse local, especialmente os de patrulhamento ostensivo e preventivo no território do Município.</w:t>
      </w:r>
    </w:p>
    <w:p w:rsidR="008C2A9A" w:rsidRDefault="008C2A9A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A9A" w:rsidRDefault="008C2A9A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A9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C2A9A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EB2BFC">
        <w:rPr>
          <w:rFonts w:ascii="Arial" w:hAnsi="Arial" w:cs="Arial"/>
          <w:sz w:val="20"/>
          <w:szCs w:val="20"/>
        </w:rPr>
        <w:t>julho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C2A9A" w:rsidRDefault="008C2A9A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9A" w:rsidRDefault="008C2A9A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9A" w:rsidRDefault="008C2A9A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C2A9A" w:rsidRDefault="008C2A9A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de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Cont. Orçam.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D5E35" w:rsidRDefault="000D5E35" w:rsidP="000D5E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2D" w:rsidRDefault="00A1042D" w:rsidP="009243B3">
      <w:pPr>
        <w:spacing w:after="0" w:line="240" w:lineRule="auto"/>
      </w:pPr>
      <w:r>
        <w:separator/>
      </w:r>
    </w:p>
  </w:endnote>
  <w:endnote w:type="continuationSeparator" w:id="0">
    <w:p w:rsidR="00A1042D" w:rsidRDefault="00A104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2D" w:rsidRDefault="00A1042D" w:rsidP="009243B3">
      <w:pPr>
        <w:spacing w:after="0" w:line="240" w:lineRule="auto"/>
      </w:pPr>
      <w:r>
        <w:separator/>
      </w:r>
    </w:p>
  </w:footnote>
  <w:footnote w:type="continuationSeparator" w:id="0">
    <w:p w:rsidR="00A1042D" w:rsidRDefault="00A104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4220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E7FF7"/>
    <w:rsid w:val="007F3186"/>
    <w:rsid w:val="0080361A"/>
    <w:rsid w:val="00813607"/>
    <w:rsid w:val="008218E6"/>
    <w:rsid w:val="00836388"/>
    <w:rsid w:val="00840787"/>
    <w:rsid w:val="0085142B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760E8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042D"/>
    <w:rsid w:val="00A27D11"/>
    <w:rsid w:val="00A31203"/>
    <w:rsid w:val="00A4405A"/>
    <w:rsid w:val="00A7183F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B2BFC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BE41F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2019-02-25T12:47:00Z</dcterms:created>
  <dcterms:modified xsi:type="dcterms:W3CDTF">2019-05-24T17:19:00Z</dcterms:modified>
</cp:coreProperties>
</file>