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057225">
        <w:rPr>
          <w:rFonts w:ascii="Arial" w:hAnsi="Arial" w:cs="Arial"/>
          <w:b/>
          <w:sz w:val="20"/>
          <w:szCs w:val="20"/>
        </w:rPr>
        <w:t>5</w:t>
      </w:r>
      <w:r w:rsidR="00836EB0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CD301F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1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CD301F">
        <w:rPr>
          <w:rFonts w:ascii="Arial" w:hAnsi="Arial" w:cs="Arial"/>
          <w:sz w:val="20"/>
          <w:szCs w:val="20"/>
        </w:rPr>
        <w:t>especial</w:t>
      </w:r>
      <w:r>
        <w:rPr>
          <w:rFonts w:ascii="Arial" w:hAnsi="Arial" w:cs="Arial"/>
          <w:sz w:val="20"/>
          <w:szCs w:val="20"/>
        </w:rPr>
        <w:t>, autorizado pela Lei n° 1.</w:t>
      </w:r>
      <w:r w:rsidR="00CD301F">
        <w:rPr>
          <w:rFonts w:ascii="Arial" w:hAnsi="Arial" w:cs="Arial"/>
          <w:sz w:val="20"/>
          <w:szCs w:val="20"/>
        </w:rPr>
        <w:t>458</w:t>
      </w:r>
      <w:r>
        <w:rPr>
          <w:rFonts w:ascii="Arial" w:hAnsi="Arial" w:cs="Arial"/>
          <w:sz w:val="20"/>
          <w:szCs w:val="20"/>
        </w:rPr>
        <w:t xml:space="preserve"> de </w:t>
      </w:r>
      <w:r w:rsidR="00CD301F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CD301F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198</w:t>
      </w:r>
      <w:r w:rsidR="00CD301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CD301F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.000.000,00 (</w:t>
      </w:r>
      <w:r w:rsidR="00CD301F">
        <w:rPr>
          <w:rFonts w:ascii="Arial" w:hAnsi="Arial" w:cs="Arial"/>
          <w:sz w:val="20"/>
          <w:szCs w:val="20"/>
        </w:rPr>
        <w:t>setenta</w:t>
      </w:r>
      <w:r>
        <w:rPr>
          <w:rFonts w:ascii="Arial" w:hAnsi="Arial" w:cs="Arial"/>
          <w:sz w:val="20"/>
          <w:szCs w:val="20"/>
        </w:rPr>
        <w:t xml:space="preserve"> milhões de cruzeiros), </w:t>
      </w:r>
      <w:r w:rsidR="00CD301F">
        <w:rPr>
          <w:rFonts w:ascii="Arial" w:hAnsi="Arial" w:cs="Arial"/>
          <w:sz w:val="20"/>
          <w:szCs w:val="20"/>
        </w:rPr>
        <w:t>destinado a atender despesas com abertura de valas para o assentamento de rede coletora de esgotos sanitários em vias públicas no município, a qual receberá a seguinte classificação orçamentária: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222"/>
        <w:gridCol w:w="1262"/>
      </w:tblGrid>
      <w:tr w:rsidR="00CD301F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147424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147424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147424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D301F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D301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76AA7" w:rsidRDefault="00CD301F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01F" w:rsidTr="00B97EA3">
        <w:trPr>
          <w:trHeight w:val="132"/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D301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:rsidR="00876AA7" w:rsidRDefault="00CD301F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 e Serv. Municipais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01F" w:rsidTr="00B97EA3">
        <w:trPr>
          <w:jc w:val="center"/>
        </w:trPr>
        <w:tc>
          <w:tcPr>
            <w:tcW w:w="0" w:type="auto"/>
          </w:tcPr>
          <w:p w:rsidR="00876AA7" w:rsidRDefault="00CD301F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76</w:t>
            </w:r>
            <w:r w:rsidR="00876AA7">
              <w:rPr>
                <w:rFonts w:ascii="Arial" w:hAnsi="Arial" w:cs="Arial"/>
                <w:sz w:val="20"/>
                <w:szCs w:val="20"/>
              </w:rPr>
              <w:t>.4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6AA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876AA7" w:rsidRDefault="00CD301F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Abertura de valas e assentamento de Tubos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01F" w:rsidTr="00B97EA3">
        <w:trPr>
          <w:jc w:val="center"/>
        </w:trPr>
        <w:tc>
          <w:tcPr>
            <w:tcW w:w="0" w:type="auto"/>
          </w:tcPr>
          <w:p w:rsidR="00876AA7" w:rsidRDefault="00CD301F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876AA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6AA7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876AA7" w:rsidRDefault="00CD301F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876AA7" w:rsidRDefault="00CD301F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</w:tbl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 a verificar-se neste exercício</w:t>
      </w:r>
      <w:r w:rsidR="00147424">
        <w:rPr>
          <w:rFonts w:ascii="Arial" w:hAnsi="Arial" w:cs="Arial"/>
          <w:sz w:val="20"/>
          <w:szCs w:val="20"/>
        </w:rPr>
        <w:t>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262"/>
      </w:tblGrid>
      <w:tr w:rsidR="00876AA7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147424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147424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76AA7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876AA7" w:rsidRDefault="00CD301F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</w:tr>
    </w:tbl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D301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CD301F">
        <w:rPr>
          <w:rFonts w:ascii="Arial" w:hAnsi="Arial" w:cs="Arial"/>
          <w:sz w:val="20"/>
          <w:szCs w:val="20"/>
        </w:rPr>
        <w:t>novembro</w:t>
      </w:r>
      <w:r w:rsidR="00147424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34" w:rsidRDefault="006D5934" w:rsidP="009243B3">
      <w:pPr>
        <w:spacing w:after="0" w:line="240" w:lineRule="auto"/>
      </w:pPr>
      <w:r>
        <w:separator/>
      </w:r>
    </w:p>
  </w:endnote>
  <w:endnote w:type="continuationSeparator" w:id="0">
    <w:p w:rsidR="006D5934" w:rsidRDefault="006D593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34" w:rsidRDefault="006D5934" w:rsidP="009243B3">
      <w:pPr>
        <w:spacing w:after="0" w:line="240" w:lineRule="auto"/>
      </w:pPr>
      <w:r>
        <w:separator/>
      </w:r>
    </w:p>
  </w:footnote>
  <w:footnote w:type="continuationSeparator" w:id="0">
    <w:p w:rsidR="006D5934" w:rsidRDefault="006D593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47424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32E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73E5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0B5E"/>
    <w:rsid w:val="006D27A2"/>
    <w:rsid w:val="006D5934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7813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A7986"/>
    <w:rsid w:val="00AB192E"/>
    <w:rsid w:val="00AB6EB4"/>
    <w:rsid w:val="00AC0E3E"/>
    <w:rsid w:val="00AC208C"/>
    <w:rsid w:val="00AD25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936F4"/>
    <w:rsid w:val="00C94E22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7DBB4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2019-02-26T16:56:00Z</dcterms:created>
  <dcterms:modified xsi:type="dcterms:W3CDTF">2019-07-10T18:14:00Z</dcterms:modified>
</cp:coreProperties>
</file>