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996CE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96CE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96CE9">
        <w:rPr>
          <w:rFonts w:ascii="Arial" w:hAnsi="Arial" w:cs="Arial"/>
          <w:sz w:val="20"/>
          <w:szCs w:val="20"/>
        </w:rPr>
        <w:t>o funcionamento de repartições públicas municipais, nos dias 24 e 31 de dezembro de 1.984 e dá outras providências.</w:t>
      </w:r>
    </w:p>
    <w:p w:rsidR="00112417" w:rsidRDefault="00112417" w:rsidP="001124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996CE9">
        <w:rPr>
          <w:rFonts w:ascii="Arial" w:hAnsi="Arial" w:cs="Arial"/>
          <w:b/>
          <w:sz w:val="20"/>
          <w:szCs w:val="20"/>
        </w:rPr>
        <w:t xml:space="preserve"> E</w:t>
      </w:r>
    </w:p>
    <w:p w:rsidR="00996CE9" w:rsidRDefault="00996CE9" w:rsidP="001124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6CE9" w:rsidRDefault="00996CE9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OS DIAS 24 E 31 DE DEZEMBRO RECAIRÃO NUMA SEGUNDA-FEIRA, INTERCALADOS, PORTANTO, ENTRE OS DOMINGOS E FERIADOS NACIONAIS DE25 (NATAL) E 1° DE JANEIRO (CONFRATERNIZAÇÃO UNIVERSAL);</w:t>
      </w:r>
    </w:p>
    <w:p w:rsidR="00996CE9" w:rsidRDefault="00996CE9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CE9" w:rsidRPr="00996CE9" w:rsidRDefault="00996CE9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 MELHOR APROVEITAMENTO DE LAZER E CONVÍVIO FAMILIAR NA COMEMORAÇÃO DAS FESTAS NATALINAS E DE ANO-NOVO;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6CE9">
        <w:rPr>
          <w:rFonts w:ascii="Arial" w:hAnsi="Arial" w:cs="Arial"/>
          <w:sz w:val="20"/>
          <w:szCs w:val="20"/>
        </w:rPr>
        <w:t>As repartições públicas municipais não funcionarão nos dias 24 e 31 de dezembro de 1984.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D53A3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a Portaria, a Limpeza Pública, o Cemitério e a Ambulância.</w:t>
      </w:r>
    </w:p>
    <w:p w:rsidR="007D53A3" w:rsidRDefault="007D53A3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3A3" w:rsidRDefault="007D53A3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3A3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53A3">
        <w:rPr>
          <w:rFonts w:ascii="Arial" w:hAnsi="Arial" w:cs="Arial"/>
          <w:b/>
          <w:sz w:val="20"/>
          <w:szCs w:val="20"/>
        </w:rPr>
        <w:t>3°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D53A3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D53A3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dezembro de 1.984.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3A5" w:rsidRDefault="008443A5" w:rsidP="009243B3">
      <w:pPr>
        <w:spacing w:after="0" w:line="240" w:lineRule="auto"/>
      </w:pPr>
      <w:r>
        <w:separator/>
      </w:r>
    </w:p>
  </w:endnote>
  <w:endnote w:type="continuationSeparator" w:id="0">
    <w:p w:rsidR="008443A5" w:rsidRDefault="008443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3A5" w:rsidRDefault="008443A5" w:rsidP="009243B3">
      <w:pPr>
        <w:spacing w:after="0" w:line="240" w:lineRule="auto"/>
      </w:pPr>
      <w:r>
        <w:separator/>
      </w:r>
    </w:p>
  </w:footnote>
  <w:footnote w:type="continuationSeparator" w:id="0">
    <w:p w:rsidR="008443A5" w:rsidRDefault="008443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2417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1E29FB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3F7570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03E8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4E2E5B"/>
    <w:rsid w:val="00506026"/>
    <w:rsid w:val="0051055C"/>
    <w:rsid w:val="00511A91"/>
    <w:rsid w:val="00516AD0"/>
    <w:rsid w:val="005201CF"/>
    <w:rsid w:val="005221C6"/>
    <w:rsid w:val="005275E8"/>
    <w:rsid w:val="00533526"/>
    <w:rsid w:val="00534B45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2D9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5601D"/>
    <w:rsid w:val="0067359C"/>
    <w:rsid w:val="00676FC7"/>
    <w:rsid w:val="0068409C"/>
    <w:rsid w:val="0068638E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0ECA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2C50"/>
    <w:rsid w:val="007D53A3"/>
    <w:rsid w:val="007D57E1"/>
    <w:rsid w:val="007D5B5A"/>
    <w:rsid w:val="007D7C6C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443A5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C5C8C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96CE9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3417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84820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27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2019-02-27T13:02:00Z</dcterms:created>
  <dcterms:modified xsi:type="dcterms:W3CDTF">2019-02-27T13:07:00Z</dcterms:modified>
</cp:coreProperties>
</file>