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6179C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6179CF">
        <w:rPr>
          <w:rFonts w:ascii="Arial" w:hAnsi="Arial" w:cs="Arial"/>
          <w:b/>
          <w:sz w:val="20"/>
          <w:szCs w:val="20"/>
        </w:rPr>
        <w:t>1</w:t>
      </w:r>
      <w:r w:rsidR="00B8462B">
        <w:rPr>
          <w:rFonts w:ascii="Arial" w:hAnsi="Arial" w:cs="Arial"/>
          <w:b/>
          <w:sz w:val="20"/>
          <w:szCs w:val="20"/>
        </w:rPr>
        <w:t>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942784">
        <w:rPr>
          <w:rFonts w:ascii="Arial" w:hAnsi="Arial" w:cs="Arial"/>
          <w:b/>
          <w:sz w:val="20"/>
          <w:szCs w:val="20"/>
        </w:rPr>
        <w:t>FEVEREIRO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</w:t>
      </w:r>
      <w:r w:rsidR="004B05A1">
        <w:rPr>
          <w:rFonts w:ascii="Arial" w:hAnsi="Arial" w:cs="Arial"/>
          <w:sz w:val="20"/>
          <w:szCs w:val="20"/>
        </w:rPr>
        <w:t>o funcionamento de repartições públicas municipais, nos</w:t>
      </w:r>
      <w:r w:rsidR="007926DD">
        <w:rPr>
          <w:rFonts w:ascii="Arial" w:hAnsi="Arial" w:cs="Arial"/>
          <w:sz w:val="20"/>
          <w:szCs w:val="20"/>
        </w:rPr>
        <w:t xml:space="preserve"> dias 18 e 19 de fevereiro de 1</w:t>
      </w:r>
      <w:r w:rsidR="004B05A1">
        <w:rPr>
          <w:rFonts w:ascii="Arial" w:hAnsi="Arial" w:cs="Arial"/>
          <w:sz w:val="20"/>
          <w:szCs w:val="20"/>
        </w:rPr>
        <w:t xml:space="preserve">985, e dá outras providências. </w:t>
      </w:r>
    </w:p>
    <w:p w:rsidR="004B05A1" w:rsidRDefault="004B05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52ACA" w:rsidRDefault="00723C21" w:rsidP="00E73B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2014EF">
        <w:rPr>
          <w:rFonts w:ascii="Arial" w:hAnsi="Arial" w:cs="Arial"/>
          <w:b/>
          <w:sz w:val="20"/>
          <w:szCs w:val="20"/>
        </w:rPr>
        <w:t xml:space="preserve"> E</w:t>
      </w:r>
    </w:p>
    <w:p w:rsidR="007926DD" w:rsidRDefault="007926DD" w:rsidP="00E73B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2ACA" w:rsidRDefault="002014EF" w:rsidP="00E73B31">
      <w:pPr>
        <w:spacing w:after="0" w:line="240" w:lineRule="auto"/>
        <w:ind w:firstLine="4502"/>
        <w:jc w:val="both"/>
        <w:rPr>
          <w:rFonts w:ascii="Arial" w:hAnsi="Arial" w:cs="Arial"/>
          <w:caps/>
          <w:sz w:val="20"/>
          <w:szCs w:val="20"/>
        </w:rPr>
      </w:pPr>
      <w:r w:rsidRPr="00F52ACA">
        <w:rPr>
          <w:rFonts w:ascii="Arial" w:hAnsi="Arial" w:cs="Arial"/>
          <w:caps/>
          <w:sz w:val="20"/>
          <w:szCs w:val="20"/>
        </w:rPr>
        <w:t xml:space="preserve">Considerando que nos dias 18 e 19 de fevereiro recairão numa segunda e terça feira de Carnaval, festa popular tradicional; </w:t>
      </w:r>
    </w:p>
    <w:p w:rsidR="007926DD" w:rsidRPr="00F52ACA" w:rsidRDefault="007926DD" w:rsidP="00E73B31">
      <w:pPr>
        <w:spacing w:after="0" w:line="240" w:lineRule="auto"/>
        <w:ind w:firstLine="4502"/>
        <w:jc w:val="both"/>
        <w:rPr>
          <w:rFonts w:ascii="Arial" w:hAnsi="Arial" w:cs="Arial"/>
          <w:caps/>
          <w:sz w:val="20"/>
          <w:szCs w:val="20"/>
        </w:rPr>
      </w:pPr>
    </w:p>
    <w:p w:rsidR="002014EF" w:rsidRPr="00F52ACA" w:rsidRDefault="002014EF" w:rsidP="009243B3">
      <w:pPr>
        <w:spacing w:after="0" w:line="240" w:lineRule="auto"/>
        <w:ind w:firstLine="4502"/>
        <w:jc w:val="both"/>
        <w:rPr>
          <w:rFonts w:ascii="Arial" w:hAnsi="Arial" w:cs="Arial"/>
          <w:caps/>
          <w:sz w:val="20"/>
          <w:szCs w:val="20"/>
        </w:rPr>
      </w:pPr>
      <w:r w:rsidRPr="00F52ACA">
        <w:rPr>
          <w:rFonts w:ascii="Arial" w:hAnsi="Arial" w:cs="Arial"/>
          <w:caps/>
          <w:sz w:val="20"/>
          <w:szCs w:val="20"/>
        </w:rPr>
        <w:t xml:space="preserve">Considerando que o fechamento das repartições públicas nos aludidos dias propiciará aos funcionários e servidores públicos municipais um melhor aproveitamento de lazer;  </w:t>
      </w:r>
    </w:p>
    <w:p w:rsidR="001F1046" w:rsidRPr="00F52ACA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73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52ACA" w:rsidRDefault="00F52AC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6DD" w:rsidRDefault="007926D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A38BC">
        <w:rPr>
          <w:rFonts w:ascii="Arial" w:hAnsi="Arial" w:cs="Arial"/>
          <w:sz w:val="20"/>
          <w:szCs w:val="20"/>
        </w:rPr>
        <w:t xml:space="preserve"> </w:t>
      </w:r>
      <w:r w:rsidR="002014EF">
        <w:rPr>
          <w:rFonts w:ascii="Arial" w:hAnsi="Arial" w:cs="Arial"/>
          <w:sz w:val="20"/>
          <w:szCs w:val="20"/>
        </w:rPr>
        <w:t>As repartições públicas municipais não funcionarão nos</w:t>
      </w:r>
      <w:r w:rsidR="007926DD">
        <w:rPr>
          <w:rFonts w:ascii="Arial" w:hAnsi="Arial" w:cs="Arial"/>
          <w:sz w:val="20"/>
          <w:szCs w:val="20"/>
        </w:rPr>
        <w:t xml:space="preserve"> dias 18 e 19 de fevereiro de 1</w:t>
      </w:r>
      <w:r w:rsidR="002014EF">
        <w:rPr>
          <w:rFonts w:ascii="Arial" w:hAnsi="Arial" w:cs="Arial"/>
          <w:sz w:val="20"/>
          <w:szCs w:val="20"/>
        </w:rPr>
        <w:t>985.</w:t>
      </w:r>
      <w:r w:rsidR="00B26725">
        <w:rPr>
          <w:rFonts w:ascii="Arial" w:hAnsi="Arial" w:cs="Arial"/>
          <w:sz w:val="20"/>
          <w:szCs w:val="20"/>
        </w:rPr>
        <w:t xml:space="preserve"> </w:t>
      </w:r>
      <w:r w:rsidR="00C27347">
        <w:rPr>
          <w:rFonts w:ascii="Arial" w:hAnsi="Arial" w:cs="Arial"/>
          <w:sz w:val="20"/>
          <w:szCs w:val="20"/>
        </w:rPr>
        <w:t xml:space="preserve">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3B31" w:rsidRDefault="009243B3" w:rsidP="00E73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BA38BC">
        <w:rPr>
          <w:rFonts w:ascii="Arial" w:hAnsi="Arial" w:cs="Arial"/>
          <w:sz w:val="20"/>
          <w:szCs w:val="20"/>
        </w:rPr>
        <w:t xml:space="preserve"> </w:t>
      </w:r>
      <w:r w:rsidR="002014EF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</w:t>
      </w:r>
      <w:r w:rsidR="001A5352">
        <w:rPr>
          <w:rFonts w:ascii="Arial" w:hAnsi="Arial" w:cs="Arial"/>
          <w:sz w:val="20"/>
          <w:szCs w:val="20"/>
        </w:rPr>
        <w:t>n</w:t>
      </w:r>
      <w:r w:rsidR="002014EF">
        <w:rPr>
          <w:rFonts w:ascii="Arial" w:hAnsi="Arial" w:cs="Arial"/>
          <w:sz w:val="20"/>
          <w:szCs w:val="20"/>
        </w:rPr>
        <w:t>terrupto, tais como a Portaria, a Limpeza P</w:t>
      </w:r>
      <w:r w:rsidR="001A5352">
        <w:rPr>
          <w:rFonts w:ascii="Arial" w:hAnsi="Arial" w:cs="Arial"/>
          <w:sz w:val="20"/>
          <w:szCs w:val="20"/>
        </w:rPr>
        <w:t>ú</w:t>
      </w:r>
      <w:r w:rsidR="002014EF">
        <w:rPr>
          <w:rFonts w:ascii="Arial" w:hAnsi="Arial" w:cs="Arial"/>
          <w:sz w:val="20"/>
          <w:szCs w:val="20"/>
        </w:rPr>
        <w:t>blica, o Cemitério e a Ambulância.</w:t>
      </w:r>
    </w:p>
    <w:p w:rsidR="00E73B31" w:rsidRDefault="00E73B31" w:rsidP="00E73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8BC" w:rsidRDefault="00BA38BC" w:rsidP="00E73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B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Caberá ao órgão competente de cada Departamento verificar o cumprimento das disposições deste Decreto. </w:t>
      </w:r>
    </w:p>
    <w:p w:rsidR="00BA38BC" w:rsidRDefault="00BA38BC" w:rsidP="00B267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A38B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BA38BC" w:rsidRDefault="00BA38BC" w:rsidP="00BA38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68394D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>.</w:t>
      </w:r>
      <w:r w:rsidR="009243B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942784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42784">
        <w:rPr>
          <w:rFonts w:ascii="Arial" w:hAnsi="Arial" w:cs="Arial"/>
          <w:sz w:val="20"/>
          <w:szCs w:val="20"/>
        </w:rPr>
        <w:t>fevereiro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3B31" w:rsidRDefault="00E73B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73B31" w:rsidRDefault="00E73B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7E8" w:rsidRDefault="009257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7E8" w:rsidRPr="00DC3A7C" w:rsidRDefault="009257E8" w:rsidP="00925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9257E8" w:rsidRDefault="009257E8" w:rsidP="00925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73B31" w:rsidRPr="00DC3A7C" w:rsidRDefault="00E73B31" w:rsidP="00925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Default="00DC3A7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73B31" w:rsidRDefault="00DC3A7C" w:rsidP="00E73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E73B3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 </w:t>
      </w: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3737CB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</w:t>
      </w:r>
      <w:r w:rsidR="009257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9257E8">
        <w:rPr>
          <w:rFonts w:ascii="Arial" w:hAnsi="Arial" w:cs="Arial"/>
          <w:sz w:val="20"/>
          <w:szCs w:val="20"/>
        </w:rPr>
        <w:t>SPASIO</w:t>
      </w:r>
    </w:p>
    <w:p w:rsidR="00DC3A7C" w:rsidRPr="00DC3A7C" w:rsidRDefault="009257E8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Div. EXP. Docum. 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9C5" w:rsidRDefault="007669C5" w:rsidP="009243B3">
      <w:pPr>
        <w:spacing w:after="0" w:line="240" w:lineRule="auto"/>
      </w:pPr>
      <w:r>
        <w:separator/>
      </w:r>
    </w:p>
  </w:endnote>
  <w:endnote w:type="continuationSeparator" w:id="0">
    <w:p w:rsidR="007669C5" w:rsidRDefault="007669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9C5" w:rsidRDefault="007669C5" w:rsidP="009243B3">
      <w:pPr>
        <w:spacing w:after="0" w:line="240" w:lineRule="auto"/>
      </w:pPr>
      <w:r>
        <w:separator/>
      </w:r>
    </w:p>
  </w:footnote>
  <w:footnote w:type="continuationSeparator" w:id="0">
    <w:p w:rsidR="007669C5" w:rsidRDefault="007669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C23"/>
    <w:rsid w:val="00033738"/>
    <w:rsid w:val="00083591"/>
    <w:rsid w:val="000B0A73"/>
    <w:rsid w:val="000B4496"/>
    <w:rsid w:val="000D4ECF"/>
    <w:rsid w:val="000E2FD4"/>
    <w:rsid w:val="001117D2"/>
    <w:rsid w:val="00112C01"/>
    <w:rsid w:val="00191676"/>
    <w:rsid w:val="001A5352"/>
    <w:rsid w:val="001D02FB"/>
    <w:rsid w:val="001F1046"/>
    <w:rsid w:val="002014EF"/>
    <w:rsid w:val="002240CE"/>
    <w:rsid w:val="00226F97"/>
    <w:rsid w:val="00252FE6"/>
    <w:rsid w:val="003737CB"/>
    <w:rsid w:val="003A6477"/>
    <w:rsid w:val="003B5D79"/>
    <w:rsid w:val="003D6A2C"/>
    <w:rsid w:val="003E110E"/>
    <w:rsid w:val="003E3161"/>
    <w:rsid w:val="00422203"/>
    <w:rsid w:val="00452902"/>
    <w:rsid w:val="00453890"/>
    <w:rsid w:val="00490EB9"/>
    <w:rsid w:val="004B05A1"/>
    <w:rsid w:val="004B35A6"/>
    <w:rsid w:val="004F4E05"/>
    <w:rsid w:val="00550586"/>
    <w:rsid w:val="00550F51"/>
    <w:rsid w:val="00553E4E"/>
    <w:rsid w:val="0056015E"/>
    <w:rsid w:val="005E6F73"/>
    <w:rsid w:val="006179CF"/>
    <w:rsid w:val="00622554"/>
    <w:rsid w:val="0066599D"/>
    <w:rsid w:val="0068394D"/>
    <w:rsid w:val="006D04A0"/>
    <w:rsid w:val="006F76E9"/>
    <w:rsid w:val="0070235F"/>
    <w:rsid w:val="00723C21"/>
    <w:rsid w:val="007669C5"/>
    <w:rsid w:val="007926DD"/>
    <w:rsid w:val="007C10BA"/>
    <w:rsid w:val="007E3FDD"/>
    <w:rsid w:val="007E7FF7"/>
    <w:rsid w:val="007F2ACB"/>
    <w:rsid w:val="007F7E8D"/>
    <w:rsid w:val="008C55C5"/>
    <w:rsid w:val="008F256F"/>
    <w:rsid w:val="009016DB"/>
    <w:rsid w:val="009121F0"/>
    <w:rsid w:val="009243B3"/>
    <w:rsid w:val="009257E8"/>
    <w:rsid w:val="009278DB"/>
    <w:rsid w:val="0094160E"/>
    <w:rsid w:val="00942784"/>
    <w:rsid w:val="009649AC"/>
    <w:rsid w:val="00972BCB"/>
    <w:rsid w:val="00A515A6"/>
    <w:rsid w:val="00A654AE"/>
    <w:rsid w:val="00B26725"/>
    <w:rsid w:val="00B30A56"/>
    <w:rsid w:val="00B31A1F"/>
    <w:rsid w:val="00B8462B"/>
    <w:rsid w:val="00B947B0"/>
    <w:rsid w:val="00BA38BC"/>
    <w:rsid w:val="00BA7066"/>
    <w:rsid w:val="00C1549B"/>
    <w:rsid w:val="00C27347"/>
    <w:rsid w:val="00C3702A"/>
    <w:rsid w:val="00C6526C"/>
    <w:rsid w:val="00CD2389"/>
    <w:rsid w:val="00CD240B"/>
    <w:rsid w:val="00D15C6D"/>
    <w:rsid w:val="00D32B54"/>
    <w:rsid w:val="00D40150"/>
    <w:rsid w:val="00D87502"/>
    <w:rsid w:val="00D97BA1"/>
    <w:rsid w:val="00DB1557"/>
    <w:rsid w:val="00DC3A7C"/>
    <w:rsid w:val="00DE2CE5"/>
    <w:rsid w:val="00E43909"/>
    <w:rsid w:val="00E442E6"/>
    <w:rsid w:val="00E73B31"/>
    <w:rsid w:val="00EB09F8"/>
    <w:rsid w:val="00ED7CDF"/>
    <w:rsid w:val="00F52ACA"/>
    <w:rsid w:val="00FF0144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9704-2BD4-439E-B506-4F642A3F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68</cp:revision>
  <dcterms:created xsi:type="dcterms:W3CDTF">2019-02-20T21:51:00Z</dcterms:created>
  <dcterms:modified xsi:type="dcterms:W3CDTF">2019-05-24T15:02:00Z</dcterms:modified>
</cp:coreProperties>
</file>