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1078F1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7B33AB">
        <w:rPr>
          <w:rFonts w:ascii="Arial" w:hAnsi="Arial" w:cs="Arial"/>
          <w:b/>
          <w:sz w:val="20"/>
          <w:szCs w:val="20"/>
        </w:rPr>
        <w:t>03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7B33AB">
        <w:rPr>
          <w:rFonts w:ascii="Arial" w:hAnsi="Arial" w:cs="Arial"/>
          <w:b/>
          <w:sz w:val="20"/>
          <w:szCs w:val="20"/>
        </w:rPr>
        <w:t>ABRIL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7D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critérios para denominação de Vias e logradouros públicos.</w:t>
      </w:r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A2B97" w:rsidRPr="00FA2B97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1F1046" w:rsidRDefault="001F1046" w:rsidP="001942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4040" w:rsidRDefault="001D404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0D1" w:rsidRDefault="009243B3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20D1">
        <w:rPr>
          <w:rFonts w:ascii="Arial" w:hAnsi="Arial" w:cs="Arial"/>
          <w:sz w:val="20"/>
          <w:szCs w:val="20"/>
        </w:rPr>
        <w:t>A proposição de denominação ou alteração de denominação de vias e logradouros públicos, deverão preencher os seguintes critérios e requisitos:</w:t>
      </w:r>
    </w:p>
    <w:p w:rsidR="00F45A94" w:rsidRDefault="00F45A94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94" w:rsidRDefault="00AB20D1" w:rsidP="001D4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040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AB20D1">
        <w:rPr>
          <w:rFonts w:ascii="Arial" w:hAnsi="Arial" w:cs="Arial"/>
          <w:sz w:val="20"/>
          <w:szCs w:val="20"/>
        </w:rPr>
        <w:t>Nome de pessoas falecidas, que tenham</w:t>
      </w:r>
      <w:r>
        <w:rPr>
          <w:rFonts w:ascii="Arial" w:hAnsi="Arial" w:cs="Arial"/>
          <w:sz w:val="20"/>
          <w:szCs w:val="20"/>
        </w:rPr>
        <w:t xml:space="preserve"> prestado serviços relevantes nos diversos campos de atividade e conhecimentos humanos;</w:t>
      </w:r>
    </w:p>
    <w:p w:rsidR="00F45A94" w:rsidRDefault="00AB20D1" w:rsidP="001D4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040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6A5B64">
        <w:rPr>
          <w:rFonts w:ascii="Arial" w:hAnsi="Arial" w:cs="Arial"/>
          <w:sz w:val="20"/>
          <w:szCs w:val="20"/>
        </w:rPr>
        <w:t>Datas</w:t>
      </w:r>
      <w:r>
        <w:rPr>
          <w:rFonts w:ascii="Arial" w:hAnsi="Arial" w:cs="Arial"/>
          <w:sz w:val="20"/>
          <w:szCs w:val="20"/>
        </w:rPr>
        <w:t xml:space="preserve"> ou fatos históricos que representem passagens de notória e indiscutível relevância;</w:t>
      </w:r>
    </w:p>
    <w:p w:rsidR="00AB20D1" w:rsidRDefault="00AB20D1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04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="006A5B6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omes de personagens do folclore, de corpos celestes, acidentes geográficos, animais, vegetai e minerais.</w:t>
      </w:r>
    </w:p>
    <w:p w:rsidR="00F45A94" w:rsidRDefault="00F45A94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20D1" w:rsidRDefault="00AB20D1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040">
        <w:rPr>
          <w:rFonts w:ascii="Arial" w:hAnsi="Arial" w:cs="Arial"/>
          <w:b/>
          <w:sz w:val="20"/>
          <w:szCs w:val="20"/>
        </w:rPr>
        <w:t>§ 1º</w:t>
      </w:r>
      <w:r w:rsidR="001D40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caso do inciso I deste grupo, a proposição deverá vir </w:t>
      </w:r>
      <w:r w:rsidR="00F45A94">
        <w:rPr>
          <w:rFonts w:ascii="Arial" w:hAnsi="Arial" w:cs="Arial"/>
          <w:sz w:val="20"/>
          <w:szCs w:val="20"/>
        </w:rPr>
        <w:t xml:space="preserve">acompanhada de um currículo e certidão de óbito da pessoa homenageada. </w:t>
      </w:r>
    </w:p>
    <w:p w:rsidR="00F45A94" w:rsidRDefault="00F45A94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A94" w:rsidRPr="00AB20D1" w:rsidRDefault="00F45A94" w:rsidP="00AB20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040">
        <w:rPr>
          <w:rFonts w:ascii="Arial" w:hAnsi="Arial" w:cs="Arial"/>
          <w:b/>
          <w:sz w:val="20"/>
          <w:szCs w:val="20"/>
        </w:rPr>
        <w:t>§ 2º</w:t>
      </w:r>
      <w:r w:rsidR="001D40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Nos demais casos, a proposição deverá vir acompanhada de justificativa. </w:t>
      </w:r>
    </w:p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F87EF6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040" w:rsidRDefault="001D40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45A94">
        <w:rPr>
          <w:rFonts w:ascii="Arial" w:hAnsi="Arial" w:cs="Arial"/>
          <w:sz w:val="20"/>
          <w:szCs w:val="20"/>
        </w:rPr>
        <w:t>03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F45A94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F7671" w:rsidRDefault="00AF7671" w:rsidP="00AF767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7671" w:rsidRDefault="00AF7671" w:rsidP="00AF767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6A5B64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A5B64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A6" w:rsidRDefault="00A01FA6" w:rsidP="009243B3">
      <w:pPr>
        <w:spacing w:after="0" w:line="240" w:lineRule="auto"/>
      </w:pPr>
      <w:r>
        <w:separator/>
      </w:r>
    </w:p>
  </w:endnote>
  <w:endnote w:type="continuationSeparator" w:id="0">
    <w:p w:rsidR="00A01FA6" w:rsidRDefault="00A01F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A6" w:rsidRDefault="00A01FA6" w:rsidP="009243B3">
      <w:pPr>
        <w:spacing w:after="0" w:line="240" w:lineRule="auto"/>
      </w:pPr>
      <w:r>
        <w:separator/>
      </w:r>
    </w:p>
  </w:footnote>
  <w:footnote w:type="continuationSeparator" w:id="0">
    <w:p w:rsidR="00A01FA6" w:rsidRDefault="00A01F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1078F1"/>
    <w:rsid w:val="001117D2"/>
    <w:rsid w:val="00112C01"/>
    <w:rsid w:val="00191676"/>
    <w:rsid w:val="00194244"/>
    <w:rsid w:val="001D02FB"/>
    <w:rsid w:val="001D4040"/>
    <w:rsid w:val="001F1046"/>
    <w:rsid w:val="001F69E5"/>
    <w:rsid w:val="002240CE"/>
    <w:rsid w:val="00224929"/>
    <w:rsid w:val="00226F97"/>
    <w:rsid w:val="0022740A"/>
    <w:rsid w:val="00233A95"/>
    <w:rsid w:val="002521AB"/>
    <w:rsid w:val="00252FE6"/>
    <w:rsid w:val="002D1182"/>
    <w:rsid w:val="00301C1D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90EB9"/>
    <w:rsid w:val="00497DD3"/>
    <w:rsid w:val="004B35A6"/>
    <w:rsid w:val="004E7FC8"/>
    <w:rsid w:val="004F4612"/>
    <w:rsid w:val="00534E33"/>
    <w:rsid w:val="00550586"/>
    <w:rsid w:val="00553E4E"/>
    <w:rsid w:val="005E6F73"/>
    <w:rsid w:val="00622554"/>
    <w:rsid w:val="00633DC8"/>
    <w:rsid w:val="00650829"/>
    <w:rsid w:val="00651D7A"/>
    <w:rsid w:val="0065317B"/>
    <w:rsid w:val="0066599D"/>
    <w:rsid w:val="006A5B64"/>
    <w:rsid w:val="006C04B0"/>
    <w:rsid w:val="006D04A0"/>
    <w:rsid w:val="006D141A"/>
    <w:rsid w:val="0070235F"/>
    <w:rsid w:val="00723C21"/>
    <w:rsid w:val="007B33AB"/>
    <w:rsid w:val="007C10BA"/>
    <w:rsid w:val="007E3FDD"/>
    <w:rsid w:val="007E7FF7"/>
    <w:rsid w:val="007F7E8D"/>
    <w:rsid w:val="0088682B"/>
    <w:rsid w:val="008F256F"/>
    <w:rsid w:val="009016DB"/>
    <w:rsid w:val="009121F0"/>
    <w:rsid w:val="009243B3"/>
    <w:rsid w:val="00926D70"/>
    <w:rsid w:val="009278DB"/>
    <w:rsid w:val="0094160E"/>
    <w:rsid w:val="00972BCB"/>
    <w:rsid w:val="009B78C8"/>
    <w:rsid w:val="009E3180"/>
    <w:rsid w:val="009E7812"/>
    <w:rsid w:val="00A01FA6"/>
    <w:rsid w:val="00A515A6"/>
    <w:rsid w:val="00A53EF3"/>
    <w:rsid w:val="00A654AE"/>
    <w:rsid w:val="00AB20D1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40150"/>
    <w:rsid w:val="00D87502"/>
    <w:rsid w:val="00D97BA1"/>
    <w:rsid w:val="00DA4371"/>
    <w:rsid w:val="00DB1557"/>
    <w:rsid w:val="00DC3A7C"/>
    <w:rsid w:val="00DE2CE5"/>
    <w:rsid w:val="00DF0555"/>
    <w:rsid w:val="00E43909"/>
    <w:rsid w:val="00E736C5"/>
    <w:rsid w:val="00EB09F8"/>
    <w:rsid w:val="00ED7CDF"/>
    <w:rsid w:val="00F261B6"/>
    <w:rsid w:val="00F45A94"/>
    <w:rsid w:val="00F87EF6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4AD-DED8-4173-A2EA-B6914B71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dcterms:created xsi:type="dcterms:W3CDTF">2019-02-22T02:25:00Z</dcterms:created>
  <dcterms:modified xsi:type="dcterms:W3CDTF">2019-05-24T17:49:00Z</dcterms:modified>
</cp:coreProperties>
</file>