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D32B54" w:rsidRDefault="009243B3" w:rsidP="00DD41B7">
      <w:pPr>
        <w:tabs>
          <w:tab w:val="left" w:pos="2730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C37F6E">
        <w:rPr>
          <w:rFonts w:ascii="Arial" w:hAnsi="Arial" w:cs="Arial"/>
          <w:b/>
          <w:sz w:val="20"/>
          <w:szCs w:val="20"/>
        </w:rPr>
        <w:t>5</w:t>
      </w:r>
      <w:r w:rsidR="001078F1">
        <w:rPr>
          <w:rFonts w:ascii="Arial" w:hAnsi="Arial" w:cs="Arial"/>
          <w:b/>
          <w:sz w:val="20"/>
          <w:szCs w:val="20"/>
        </w:rPr>
        <w:t>1</w:t>
      </w:r>
      <w:r w:rsidR="00851FA8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851FA8">
        <w:rPr>
          <w:rFonts w:ascii="Arial" w:hAnsi="Arial" w:cs="Arial"/>
          <w:b/>
          <w:sz w:val="20"/>
          <w:szCs w:val="20"/>
        </w:rPr>
        <w:t>23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7B33AB">
        <w:rPr>
          <w:rFonts w:ascii="Arial" w:hAnsi="Arial" w:cs="Arial"/>
          <w:b/>
          <w:sz w:val="20"/>
          <w:szCs w:val="20"/>
        </w:rPr>
        <w:t>ABRIL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DD41B7">
      <w:pPr>
        <w:spacing w:after="0" w:line="240" w:lineRule="auto"/>
        <w:ind w:left="5103"/>
        <w:jc w:val="center"/>
        <w:rPr>
          <w:rFonts w:ascii="Arial" w:hAnsi="Arial" w:cs="Arial"/>
          <w:sz w:val="20"/>
          <w:szCs w:val="20"/>
        </w:rPr>
      </w:pPr>
    </w:p>
    <w:bookmarkEnd w:id="0"/>
    <w:p w:rsidR="009243B3" w:rsidRDefault="003E1D9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cassação de alvará de licença de táxi.</w:t>
      </w:r>
    </w:p>
    <w:p w:rsidR="002D1182" w:rsidRDefault="002D118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A2B97" w:rsidRDefault="00723C21" w:rsidP="00E736C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  <w:r w:rsidR="00FA2B97">
        <w:rPr>
          <w:rFonts w:ascii="Arial" w:hAnsi="Arial" w:cs="Arial"/>
          <w:b/>
          <w:sz w:val="20"/>
          <w:szCs w:val="20"/>
        </w:rPr>
        <w:t xml:space="preserve"> </w:t>
      </w:r>
    </w:p>
    <w:p w:rsidR="00136DCC" w:rsidRDefault="00136DCC" w:rsidP="00E736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1D9A" w:rsidRPr="003E1D9A" w:rsidRDefault="00136DCC" w:rsidP="00E736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 </w:t>
      </w:r>
      <w:r w:rsidR="003E1D9A" w:rsidRPr="003E1D9A">
        <w:rPr>
          <w:rFonts w:ascii="Arial" w:hAnsi="Arial" w:cs="Arial"/>
          <w:sz w:val="20"/>
          <w:szCs w:val="20"/>
        </w:rPr>
        <w:t xml:space="preserve">CONSIDERANDO O QUE CONSTA DO PROCESSO </w:t>
      </w:r>
      <w:r w:rsidR="00A57A12">
        <w:rPr>
          <w:rFonts w:ascii="Arial" w:hAnsi="Arial" w:cs="Arial"/>
          <w:sz w:val="20"/>
          <w:szCs w:val="20"/>
        </w:rPr>
        <w:t xml:space="preserve">INTERNO </w:t>
      </w:r>
      <w:r w:rsidR="003E1D9A" w:rsidRPr="003E1D9A">
        <w:rPr>
          <w:rFonts w:ascii="Arial" w:hAnsi="Arial" w:cs="Arial"/>
          <w:sz w:val="20"/>
          <w:szCs w:val="20"/>
        </w:rPr>
        <w:t xml:space="preserve">Nº </w:t>
      </w:r>
      <w:r w:rsidR="00A57A12">
        <w:rPr>
          <w:rFonts w:ascii="Arial" w:hAnsi="Arial" w:cs="Arial"/>
          <w:sz w:val="20"/>
          <w:szCs w:val="20"/>
        </w:rPr>
        <w:t>03</w:t>
      </w:r>
      <w:r w:rsidR="003E1D9A" w:rsidRPr="003E1D9A">
        <w:rPr>
          <w:rFonts w:ascii="Arial" w:hAnsi="Arial" w:cs="Arial"/>
          <w:sz w:val="20"/>
          <w:szCs w:val="20"/>
        </w:rPr>
        <w:t>/85-</w:t>
      </w:r>
      <w:r w:rsidR="00A57A12">
        <w:rPr>
          <w:rFonts w:ascii="Arial" w:hAnsi="Arial" w:cs="Arial"/>
          <w:sz w:val="20"/>
          <w:szCs w:val="20"/>
        </w:rPr>
        <w:t>DR</w:t>
      </w:r>
      <w:r w:rsidR="003E1D9A" w:rsidRPr="003E1D9A">
        <w:rPr>
          <w:rFonts w:ascii="Arial" w:hAnsi="Arial" w:cs="Arial"/>
          <w:sz w:val="20"/>
          <w:szCs w:val="20"/>
        </w:rPr>
        <w:t>,</w:t>
      </w:r>
    </w:p>
    <w:p w:rsidR="001F1046" w:rsidRDefault="001F1046" w:rsidP="00EF6B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91F1B" w:rsidRDefault="009243B3" w:rsidP="00191F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191F1B" w:rsidRDefault="00191F1B" w:rsidP="00191F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6DCC" w:rsidRDefault="00136DCC" w:rsidP="00191F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1F1B" w:rsidRDefault="009243B3" w:rsidP="00191F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E1D9A">
        <w:rPr>
          <w:rFonts w:ascii="Arial" w:hAnsi="Arial" w:cs="Arial"/>
          <w:sz w:val="20"/>
          <w:szCs w:val="20"/>
        </w:rPr>
        <w:t>Fica cassado, com base no artigo 14, letra “a”</w:t>
      </w:r>
      <w:r w:rsidR="008F72A4">
        <w:rPr>
          <w:rFonts w:ascii="Arial" w:hAnsi="Arial" w:cs="Arial"/>
          <w:sz w:val="20"/>
          <w:szCs w:val="20"/>
        </w:rPr>
        <w:t xml:space="preserve">, </w:t>
      </w:r>
      <w:r w:rsidR="00797D95">
        <w:rPr>
          <w:rFonts w:ascii="Arial" w:hAnsi="Arial" w:cs="Arial"/>
          <w:sz w:val="20"/>
          <w:szCs w:val="20"/>
        </w:rPr>
        <w:t xml:space="preserve">“b” e “c”, </w:t>
      </w:r>
      <w:r w:rsidR="008F72A4">
        <w:rPr>
          <w:rFonts w:ascii="Arial" w:hAnsi="Arial" w:cs="Arial"/>
          <w:sz w:val="20"/>
          <w:szCs w:val="20"/>
        </w:rPr>
        <w:t xml:space="preserve">da Lei nº 809, de 02 de maio de 1972, o alvará de licença de táxi, expedido em nome do Senhor </w:t>
      </w:r>
      <w:r w:rsidR="00797D95">
        <w:rPr>
          <w:rFonts w:ascii="Arial" w:hAnsi="Arial" w:cs="Arial"/>
          <w:sz w:val="20"/>
          <w:szCs w:val="20"/>
        </w:rPr>
        <w:t>Lúcio Antonio Vicenzi</w:t>
      </w:r>
      <w:r w:rsidR="008F72A4">
        <w:rPr>
          <w:rFonts w:ascii="Arial" w:hAnsi="Arial" w:cs="Arial"/>
          <w:sz w:val="20"/>
          <w:szCs w:val="20"/>
        </w:rPr>
        <w:t xml:space="preserve">– matrícula nº </w:t>
      </w:r>
      <w:r w:rsidR="00797D95">
        <w:rPr>
          <w:rFonts w:ascii="Arial" w:hAnsi="Arial" w:cs="Arial"/>
          <w:sz w:val="20"/>
          <w:szCs w:val="20"/>
        </w:rPr>
        <w:t>159/78</w:t>
      </w:r>
      <w:r w:rsidR="008F72A4">
        <w:rPr>
          <w:rFonts w:ascii="Arial" w:hAnsi="Arial" w:cs="Arial"/>
          <w:sz w:val="20"/>
          <w:szCs w:val="20"/>
        </w:rPr>
        <w:t>.</w:t>
      </w:r>
    </w:p>
    <w:p w:rsidR="004E7FC8" w:rsidRPr="00C27347" w:rsidRDefault="004E7FC8" w:rsidP="00191F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F45A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2521AB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</w:t>
      </w:r>
      <w:r w:rsidR="00414F2F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vigor </w:t>
      </w:r>
      <w:r w:rsidR="00650829">
        <w:rPr>
          <w:rFonts w:ascii="Arial" w:hAnsi="Arial" w:cs="Arial"/>
          <w:sz w:val="20"/>
          <w:szCs w:val="20"/>
        </w:rPr>
        <w:t xml:space="preserve">na data de sua publicação, revogadas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38D0" w:rsidRDefault="008738D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136DCC">
        <w:rPr>
          <w:rFonts w:ascii="Arial" w:hAnsi="Arial" w:cs="Arial"/>
          <w:sz w:val="20"/>
          <w:szCs w:val="20"/>
        </w:rPr>
        <w:t xml:space="preserve">, </w:t>
      </w:r>
      <w:r w:rsidR="00797D95">
        <w:rPr>
          <w:rFonts w:ascii="Arial" w:hAnsi="Arial" w:cs="Arial"/>
          <w:sz w:val="20"/>
          <w:szCs w:val="20"/>
        </w:rPr>
        <w:t>23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F45A94">
        <w:rPr>
          <w:rFonts w:ascii="Arial" w:hAnsi="Arial" w:cs="Arial"/>
          <w:sz w:val="20"/>
          <w:szCs w:val="20"/>
        </w:rPr>
        <w:t>abril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2FB" w:rsidRDefault="001D02FB" w:rsidP="00233A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553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3A95" w:rsidRDefault="00233A95" w:rsidP="00553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AF7671" w:rsidRDefault="00AF7671" w:rsidP="001E370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F7671" w:rsidRDefault="00AF767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F7671" w:rsidRDefault="00AF767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AF7671" w:rsidRDefault="00AF767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Receita</w:t>
      </w:r>
    </w:p>
    <w:p w:rsidR="00553E4E" w:rsidRDefault="00553E4E" w:rsidP="00E736C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3A95" w:rsidRDefault="00233A9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33A95" w:rsidRPr="00DC3A7C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233A95" w:rsidRPr="00DC3A7C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233A95" w:rsidRPr="00DC3A7C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F2B3A" w:rsidRDefault="003F2B3A" w:rsidP="00233A9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C3A7C" w:rsidRDefault="00DC3A7C" w:rsidP="00233A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5C097D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C3A7C">
        <w:rPr>
          <w:rFonts w:ascii="Arial" w:hAnsi="Arial" w:cs="Arial"/>
          <w:sz w:val="20"/>
          <w:szCs w:val="20"/>
        </w:rPr>
        <w:t>de</w:t>
      </w:r>
      <w:proofErr w:type="gramEnd"/>
      <w:r w:rsidRPr="00DC3A7C">
        <w:rPr>
          <w:rFonts w:ascii="Arial" w:hAnsi="Arial" w:cs="Arial"/>
          <w:sz w:val="20"/>
          <w:szCs w:val="20"/>
        </w:rPr>
        <w:t xml:space="preserve"> Administração – Divisão de Expediente e Documentação – e publicado na Portaria Municipal na mesma data. </w:t>
      </w:r>
    </w:p>
    <w:p w:rsidR="00233A95" w:rsidRDefault="00233A95" w:rsidP="00233A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3A95" w:rsidRDefault="00233A95" w:rsidP="00233A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3A95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233A95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233A95" w:rsidRDefault="00233A95" w:rsidP="00233A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9B7" w:rsidRDefault="006439B7" w:rsidP="009243B3">
      <w:pPr>
        <w:spacing w:after="0" w:line="240" w:lineRule="auto"/>
      </w:pPr>
      <w:r>
        <w:separator/>
      </w:r>
    </w:p>
  </w:endnote>
  <w:endnote w:type="continuationSeparator" w:id="0">
    <w:p w:rsidR="006439B7" w:rsidRDefault="006439B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9B7" w:rsidRDefault="006439B7" w:rsidP="009243B3">
      <w:pPr>
        <w:spacing w:after="0" w:line="240" w:lineRule="auto"/>
      </w:pPr>
      <w:r>
        <w:separator/>
      </w:r>
    </w:p>
  </w:footnote>
  <w:footnote w:type="continuationSeparator" w:id="0">
    <w:p w:rsidR="006439B7" w:rsidRDefault="006439B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9C1512B"/>
    <w:multiLevelType w:val="hybridMultilevel"/>
    <w:tmpl w:val="4A7CE4D2"/>
    <w:lvl w:ilvl="0" w:tplc="04160013">
      <w:start w:val="1"/>
      <w:numFmt w:val="upperRoman"/>
      <w:lvlText w:val="%1."/>
      <w:lvlJc w:val="right"/>
      <w:pPr>
        <w:ind w:left="5280" w:hanging="360"/>
      </w:pPr>
    </w:lvl>
    <w:lvl w:ilvl="1" w:tplc="04160019" w:tentative="1">
      <w:start w:val="1"/>
      <w:numFmt w:val="lowerLetter"/>
      <w:lvlText w:val="%2."/>
      <w:lvlJc w:val="left"/>
      <w:pPr>
        <w:ind w:left="6000" w:hanging="360"/>
      </w:pPr>
    </w:lvl>
    <w:lvl w:ilvl="2" w:tplc="0416001B" w:tentative="1">
      <w:start w:val="1"/>
      <w:numFmt w:val="lowerRoman"/>
      <w:lvlText w:val="%3."/>
      <w:lvlJc w:val="right"/>
      <w:pPr>
        <w:ind w:left="6720" w:hanging="180"/>
      </w:pPr>
    </w:lvl>
    <w:lvl w:ilvl="3" w:tplc="0416000F" w:tentative="1">
      <w:start w:val="1"/>
      <w:numFmt w:val="decimal"/>
      <w:lvlText w:val="%4."/>
      <w:lvlJc w:val="left"/>
      <w:pPr>
        <w:ind w:left="7440" w:hanging="360"/>
      </w:pPr>
    </w:lvl>
    <w:lvl w:ilvl="4" w:tplc="04160019" w:tentative="1">
      <w:start w:val="1"/>
      <w:numFmt w:val="lowerLetter"/>
      <w:lvlText w:val="%5."/>
      <w:lvlJc w:val="left"/>
      <w:pPr>
        <w:ind w:left="8160" w:hanging="360"/>
      </w:pPr>
    </w:lvl>
    <w:lvl w:ilvl="5" w:tplc="0416001B" w:tentative="1">
      <w:start w:val="1"/>
      <w:numFmt w:val="lowerRoman"/>
      <w:lvlText w:val="%6."/>
      <w:lvlJc w:val="right"/>
      <w:pPr>
        <w:ind w:left="8880" w:hanging="180"/>
      </w:pPr>
    </w:lvl>
    <w:lvl w:ilvl="6" w:tplc="0416000F" w:tentative="1">
      <w:start w:val="1"/>
      <w:numFmt w:val="decimal"/>
      <w:lvlText w:val="%7."/>
      <w:lvlJc w:val="left"/>
      <w:pPr>
        <w:ind w:left="9600" w:hanging="360"/>
      </w:pPr>
    </w:lvl>
    <w:lvl w:ilvl="7" w:tplc="04160019" w:tentative="1">
      <w:start w:val="1"/>
      <w:numFmt w:val="lowerLetter"/>
      <w:lvlText w:val="%8."/>
      <w:lvlJc w:val="left"/>
      <w:pPr>
        <w:ind w:left="10320" w:hanging="360"/>
      </w:pPr>
    </w:lvl>
    <w:lvl w:ilvl="8" w:tplc="0416001B" w:tentative="1">
      <w:start w:val="1"/>
      <w:numFmt w:val="lowerRoman"/>
      <w:lvlText w:val="%9."/>
      <w:lvlJc w:val="right"/>
      <w:pPr>
        <w:ind w:left="11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33738"/>
    <w:rsid w:val="000B0A73"/>
    <w:rsid w:val="000B1D8F"/>
    <w:rsid w:val="000B4496"/>
    <w:rsid w:val="000C7EAA"/>
    <w:rsid w:val="000D4ECF"/>
    <w:rsid w:val="000E2FD4"/>
    <w:rsid w:val="001078F1"/>
    <w:rsid w:val="001117D2"/>
    <w:rsid w:val="00112C01"/>
    <w:rsid w:val="0012662F"/>
    <w:rsid w:val="00136DCC"/>
    <w:rsid w:val="00191676"/>
    <w:rsid w:val="00191F1B"/>
    <w:rsid w:val="001D02FB"/>
    <w:rsid w:val="001E3708"/>
    <w:rsid w:val="001F1046"/>
    <w:rsid w:val="001F69E5"/>
    <w:rsid w:val="002240CE"/>
    <w:rsid w:val="00224929"/>
    <w:rsid w:val="00226F97"/>
    <w:rsid w:val="0022740A"/>
    <w:rsid w:val="00233A95"/>
    <w:rsid w:val="002521AB"/>
    <w:rsid w:val="00252FE6"/>
    <w:rsid w:val="002D1182"/>
    <w:rsid w:val="00301C1D"/>
    <w:rsid w:val="003A6477"/>
    <w:rsid w:val="003B2AED"/>
    <w:rsid w:val="003B5D79"/>
    <w:rsid w:val="003D6A2C"/>
    <w:rsid w:val="003E110E"/>
    <w:rsid w:val="003E1D9A"/>
    <w:rsid w:val="003E3161"/>
    <w:rsid w:val="003F2B3A"/>
    <w:rsid w:val="00414F2F"/>
    <w:rsid w:val="00452902"/>
    <w:rsid w:val="00453890"/>
    <w:rsid w:val="0045446B"/>
    <w:rsid w:val="00490EB9"/>
    <w:rsid w:val="00497DD3"/>
    <w:rsid w:val="004B35A6"/>
    <w:rsid w:val="004E7FC8"/>
    <w:rsid w:val="004F4612"/>
    <w:rsid w:val="005065F2"/>
    <w:rsid w:val="00534E33"/>
    <w:rsid w:val="00550586"/>
    <w:rsid w:val="00553E4E"/>
    <w:rsid w:val="005C097D"/>
    <w:rsid w:val="005E6553"/>
    <w:rsid w:val="005E6F73"/>
    <w:rsid w:val="00601A4E"/>
    <w:rsid w:val="00622554"/>
    <w:rsid w:val="00633DC8"/>
    <w:rsid w:val="006439B7"/>
    <w:rsid w:val="00650829"/>
    <w:rsid w:val="00651D7A"/>
    <w:rsid w:val="0065317B"/>
    <w:rsid w:val="0066599D"/>
    <w:rsid w:val="006C04B0"/>
    <w:rsid w:val="006D04A0"/>
    <w:rsid w:val="006D141A"/>
    <w:rsid w:val="0070235F"/>
    <w:rsid w:val="00723C21"/>
    <w:rsid w:val="00797D95"/>
    <w:rsid w:val="007B33AB"/>
    <w:rsid w:val="007C10BA"/>
    <w:rsid w:val="007E3FDD"/>
    <w:rsid w:val="007E7FF7"/>
    <w:rsid w:val="007F7E8D"/>
    <w:rsid w:val="00851FA8"/>
    <w:rsid w:val="008738D0"/>
    <w:rsid w:val="0088682B"/>
    <w:rsid w:val="008B63A1"/>
    <w:rsid w:val="008F256F"/>
    <w:rsid w:val="008F72A4"/>
    <w:rsid w:val="009016DB"/>
    <w:rsid w:val="009121F0"/>
    <w:rsid w:val="009243B3"/>
    <w:rsid w:val="00926D70"/>
    <w:rsid w:val="009278DB"/>
    <w:rsid w:val="0094160E"/>
    <w:rsid w:val="00972BCB"/>
    <w:rsid w:val="009B78C8"/>
    <w:rsid w:val="009E3180"/>
    <w:rsid w:val="009E7812"/>
    <w:rsid w:val="009F1F93"/>
    <w:rsid w:val="00A0220F"/>
    <w:rsid w:val="00A515A6"/>
    <w:rsid w:val="00A53EF3"/>
    <w:rsid w:val="00A57A12"/>
    <w:rsid w:val="00A654AE"/>
    <w:rsid w:val="00AB20D1"/>
    <w:rsid w:val="00AE3CBA"/>
    <w:rsid w:val="00AF7671"/>
    <w:rsid w:val="00B07576"/>
    <w:rsid w:val="00B2477B"/>
    <w:rsid w:val="00B26725"/>
    <w:rsid w:val="00B30A56"/>
    <w:rsid w:val="00B31A1F"/>
    <w:rsid w:val="00B3497A"/>
    <w:rsid w:val="00B35134"/>
    <w:rsid w:val="00B41B9C"/>
    <w:rsid w:val="00B8462B"/>
    <w:rsid w:val="00B947B0"/>
    <w:rsid w:val="00BF415F"/>
    <w:rsid w:val="00C128C5"/>
    <w:rsid w:val="00C1549B"/>
    <w:rsid w:val="00C27347"/>
    <w:rsid w:val="00C3702A"/>
    <w:rsid w:val="00C37F6E"/>
    <w:rsid w:val="00C6526C"/>
    <w:rsid w:val="00CD2389"/>
    <w:rsid w:val="00CD240B"/>
    <w:rsid w:val="00CE38B2"/>
    <w:rsid w:val="00CE62E0"/>
    <w:rsid w:val="00CE6D9A"/>
    <w:rsid w:val="00D05238"/>
    <w:rsid w:val="00D15C6D"/>
    <w:rsid w:val="00D30D3A"/>
    <w:rsid w:val="00D32B54"/>
    <w:rsid w:val="00D40150"/>
    <w:rsid w:val="00D83DA5"/>
    <w:rsid w:val="00D87502"/>
    <w:rsid w:val="00D97BA1"/>
    <w:rsid w:val="00DA4371"/>
    <w:rsid w:val="00DB1557"/>
    <w:rsid w:val="00DC3A7C"/>
    <w:rsid w:val="00DD41B7"/>
    <w:rsid w:val="00DE2CE5"/>
    <w:rsid w:val="00E43909"/>
    <w:rsid w:val="00E736C5"/>
    <w:rsid w:val="00E92FA6"/>
    <w:rsid w:val="00EB09F8"/>
    <w:rsid w:val="00ED7CDF"/>
    <w:rsid w:val="00EF6BA7"/>
    <w:rsid w:val="00F261B6"/>
    <w:rsid w:val="00F45A94"/>
    <w:rsid w:val="00FA2B97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26D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1AE5A-DAF5-477A-A2C1-5CA9C3A64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14</cp:revision>
  <dcterms:created xsi:type="dcterms:W3CDTF">2019-02-22T04:09:00Z</dcterms:created>
  <dcterms:modified xsi:type="dcterms:W3CDTF">2019-05-24T18:39:00Z</dcterms:modified>
</cp:coreProperties>
</file>