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FC64C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6D32D7">
        <w:rPr>
          <w:rFonts w:ascii="Arial" w:hAnsi="Arial" w:cs="Arial"/>
          <w:b/>
          <w:sz w:val="20"/>
          <w:szCs w:val="20"/>
        </w:rPr>
        <w:t>2</w:t>
      </w:r>
      <w:r w:rsidR="008C3AA6">
        <w:rPr>
          <w:rFonts w:ascii="Arial" w:hAnsi="Arial" w:cs="Arial"/>
          <w:b/>
          <w:sz w:val="20"/>
          <w:szCs w:val="20"/>
        </w:rPr>
        <w:t>6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8C3AA6">
        <w:rPr>
          <w:rFonts w:ascii="Arial" w:hAnsi="Arial" w:cs="Arial"/>
          <w:sz w:val="20"/>
          <w:szCs w:val="20"/>
        </w:rPr>
        <w:t>45</w:t>
      </w:r>
      <w:r w:rsidR="001E7456">
        <w:rPr>
          <w:rFonts w:ascii="Arial" w:hAnsi="Arial" w:cs="Arial"/>
          <w:sz w:val="20"/>
          <w:szCs w:val="20"/>
        </w:rPr>
        <w:t>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8C3AA6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8C3AA6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1E7456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A18" w:rsidRDefault="00820A1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4125BB">
        <w:rPr>
          <w:rFonts w:ascii="Arial" w:hAnsi="Arial" w:cs="Arial"/>
          <w:sz w:val="20"/>
          <w:szCs w:val="20"/>
        </w:rPr>
        <w:t>2.2</w:t>
      </w:r>
      <w:r w:rsidR="00991AAA">
        <w:rPr>
          <w:rFonts w:ascii="Arial" w:hAnsi="Arial" w:cs="Arial"/>
          <w:sz w:val="20"/>
          <w:szCs w:val="20"/>
        </w:rPr>
        <w:t>00.</w:t>
      </w:r>
      <w:r w:rsidR="000001BE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4125BB">
        <w:rPr>
          <w:rFonts w:ascii="Arial" w:hAnsi="Arial" w:cs="Arial"/>
          <w:sz w:val="20"/>
          <w:szCs w:val="20"/>
        </w:rPr>
        <w:t>dois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>milhões</w:t>
      </w:r>
      <w:r w:rsidR="004125BB">
        <w:rPr>
          <w:rFonts w:ascii="Arial" w:hAnsi="Arial" w:cs="Arial"/>
          <w:sz w:val="20"/>
          <w:szCs w:val="20"/>
        </w:rPr>
        <w:t xml:space="preserve"> e duzentos mil</w:t>
      </w:r>
      <w:r w:rsidR="00991AAA">
        <w:rPr>
          <w:rFonts w:ascii="Arial" w:hAnsi="Arial" w:cs="Arial"/>
          <w:sz w:val="20"/>
          <w:szCs w:val="20"/>
        </w:rPr>
        <w:t xml:space="preserve">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630882">
        <w:rPr>
          <w:rFonts w:ascii="Arial" w:hAnsi="Arial" w:cs="Arial"/>
          <w:sz w:val="20"/>
          <w:szCs w:val="20"/>
        </w:rPr>
        <w:t xml:space="preserve">suplementar as seguintes dotações do orçamento vigente: </w:t>
      </w:r>
    </w:p>
    <w:p w:rsidR="003F1102" w:rsidRDefault="003F1102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76"/>
        <w:gridCol w:w="1196"/>
      </w:tblGrid>
      <w:tr w:rsidR="003F1102" w:rsidTr="003F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1.940.000</w:t>
            </w:r>
          </w:p>
        </w:tc>
      </w:tr>
      <w:tr w:rsidR="003F1102" w:rsidTr="00691ED3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102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</w:t>
      </w:r>
      <w:r w:rsidR="00AA5C96">
        <w:rPr>
          <w:rFonts w:ascii="Arial" w:hAnsi="Arial" w:cs="Arial"/>
          <w:sz w:val="20"/>
          <w:szCs w:val="20"/>
        </w:rPr>
        <w:t>s</w:t>
      </w:r>
      <w:r w:rsidR="004F4578">
        <w:rPr>
          <w:rFonts w:ascii="Arial" w:hAnsi="Arial" w:cs="Arial"/>
          <w:sz w:val="20"/>
          <w:szCs w:val="20"/>
        </w:rPr>
        <w:t xml:space="preserve"> </w:t>
      </w:r>
      <w:r w:rsidR="00AA5C96">
        <w:rPr>
          <w:rFonts w:ascii="Arial" w:hAnsi="Arial" w:cs="Arial"/>
          <w:sz w:val="20"/>
          <w:szCs w:val="20"/>
        </w:rPr>
        <w:t>recursos provenientes das reduções do orçamen</w:t>
      </w:r>
      <w:r w:rsidR="003F1102">
        <w:rPr>
          <w:rFonts w:ascii="Arial" w:hAnsi="Arial" w:cs="Arial"/>
          <w:sz w:val="20"/>
          <w:szCs w:val="20"/>
        </w:rPr>
        <w:t>to vigente na mesma importância:</w:t>
      </w:r>
    </w:p>
    <w:p w:rsidR="003F1102" w:rsidRDefault="003F1102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196"/>
      </w:tblGrid>
      <w:tr w:rsidR="003F1102" w:rsidTr="003F1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102" w:rsidRPr="000D21A4" w:rsidRDefault="003F1102" w:rsidP="003F1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1.940.000</w:t>
            </w:r>
          </w:p>
        </w:tc>
      </w:tr>
      <w:tr w:rsidR="003F1102" w:rsidTr="00D30EC0">
        <w:trPr>
          <w:jc w:val="center"/>
        </w:trPr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1102" w:rsidRDefault="003F1102" w:rsidP="003F1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F1102" w:rsidRDefault="003F1102" w:rsidP="003F11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</w:t>
            </w:r>
          </w:p>
        </w:tc>
      </w:tr>
    </w:tbl>
    <w:p w:rsidR="006E332B" w:rsidRDefault="006E332B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160C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20A18">
        <w:rPr>
          <w:rFonts w:ascii="Arial" w:hAnsi="Arial" w:cs="Arial"/>
          <w:sz w:val="20"/>
          <w:szCs w:val="20"/>
        </w:rPr>
        <w:t xml:space="preserve">, </w:t>
      </w:r>
      <w:r w:rsidR="006D32D7">
        <w:rPr>
          <w:rFonts w:ascii="Arial" w:hAnsi="Arial" w:cs="Arial"/>
          <w:sz w:val="20"/>
          <w:szCs w:val="20"/>
        </w:rPr>
        <w:t>2</w:t>
      </w:r>
      <w:r w:rsidR="009144E2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39" w:rsidRDefault="00655839" w:rsidP="009243B3">
      <w:pPr>
        <w:spacing w:after="0" w:line="240" w:lineRule="auto"/>
      </w:pPr>
      <w:r>
        <w:separator/>
      </w:r>
    </w:p>
  </w:endnote>
  <w:endnote w:type="continuationSeparator" w:id="0">
    <w:p w:rsidR="00655839" w:rsidRDefault="006558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39" w:rsidRDefault="00655839" w:rsidP="009243B3">
      <w:pPr>
        <w:spacing w:after="0" w:line="240" w:lineRule="auto"/>
      </w:pPr>
      <w:r>
        <w:separator/>
      </w:r>
    </w:p>
  </w:footnote>
  <w:footnote w:type="continuationSeparator" w:id="0">
    <w:p w:rsidR="00655839" w:rsidRDefault="006558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102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56C3"/>
    <w:rsid w:val="00576184"/>
    <w:rsid w:val="00576DB3"/>
    <w:rsid w:val="00581285"/>
    <w:rsid w:val="00582A2E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55839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A79F0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0A18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54C9"/>
    <w:rsid w:val="008757E4"/>
    <w:rsid w:val="008764B8"/>
    <w:rsid w:val="00876C0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5D6E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4898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4953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4D3E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1Clara">
    <w:name w:val="Grid Table 1 Light"/>
    <w:basedOn w:val="Tabelanormal"/>
    <w:uiPriority w:val="46"/>
    <w:rsid w:val="00DC48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7A79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0D4C-EFA8-481A-BFB9-2CBE8ED1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49</cp:revision>
  <dcterms:created xsi:type="dcterms:W3CDTF">2019-03-02T05:06:00Z</dcterms:created>
  <dcterms:modified xsi:type="dcterms:W3CDTF">2019-05-28T17:41:00Z</dcterms:modified>
</cp:coreProperties>
</file>