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4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9F49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49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493A" w:rsidP="007B7F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1.405, de 21 de dezembro de 1983 que dispõe sobre a criação da Z-6, Zona de uso Agrícola.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7B7F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F493A">
        <w:rPr>
          <w:rFonts w:ascii="Arial" w:hAnsi="Arial" w:cs="Arial"/>
          <w:b/>
          <w:sz w:val="20"/>
          <w:szCs w:val="20"/>
        </w:rPr>
        <w:t xml:space="preserve">, NA FORMA DO ARTIGO 39, ITEM V, DO DECRETO-LEI COMPLEMENTAR Nº 9 DE 31 DE DEZEMBRO DE 1969 E COM FUNDAMENTO NA LEI Nº </w:t>
      </w:r>
      <w:r w:rsidR="00BD4103">
        <w:rPr>
          <w:rFonts w:ascii="Arial" w:hAnsi="Arial" w:cs="Arial"/>
          <w:b/>
          <w:sz w:val="20"/>
          <w:szCs w:val="20"/>
        </w:rPr>
        <w:t>1.405 DE 21 DE DEZEMBRO DE 1969,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7F4A" w:rsidRDefault="009243B3" w:rsidP="009F49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493A">
        <w:rPr>
          <w:rFonts w:ascii="Arial" w:hAnsi="Arial" w:cs="Arial"/>
          <w:sz w:val="20"/>
          <w:szCs w:val="20"/>
        </w:rPr>
        <w:t xml:space="preserve">A Zona de Uso Agrícola Z-6 criada pela Lei nº 1.405, de 21 de dezembro de 1983, a qual se destina a preservação e de utilização das áreas situadas na Zona de Proteção aos Mananciais do Rio </w:t>
      </w:r>
      <w:proofErr w:type="spellStart"/>
      <w:r w:rsidR="009F493A">
        <w:rPr>
          <w:rFonts w:ascii="Arial" w:hAnsi="Arial" w:cs="Arial"/>
          <w:sz w:val="20"/>
          <w:szCs w:val="20"/>
        </w:rPr>
        <w:t>Guaió</w:t>
      </w:r>
      <w:proofErr w:type="spellEnd"/>
      <w:r w:rsidR="009F493A">
        <w:rPr>
          <w:rFonts w:ascii="Arial" w:hAnsi="Arial" w:cs="Arial"/>
          <w:sz w:val="20"/>
          <w:szCs w:val="20"/>
        </w:rPr>
        <w:t>, passam a ter seus limites e suas confrontações, as da planta de Zoneamento do Município, anexa ao presente decreto do qual fica fazendo parte integrante.</w:t>
      </w: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9F49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7B7F4A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97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979CA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697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B7F4A" w:rsidRDefault="007B7F4A" w:rsidP="000566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979CA">
        <w:rPr>
          <w:rFonts w:ascii="Arial" w:hAnsi="Arial" w:cs="Arial"/>
          <w:sz w:val="20"/>
          <w:szCs w:val="20"/>
        </w:rPr>
        <w:t>Obras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D4103" w:rsidRDefault="00BD4103" w:rsidP="00BD410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12" w:rsidRDefault="002F2312" w:rsidP="009243B3">
      <w:pPr>
        <w:spacing w:after="0" w:line="240" w:lineRule="auto"/>
      </w:pPr>
      <w:r>
        <w:separator/>
      </w:r>
    </w:p>
  </w:endnote>
  <w:endnote w:type="continuationSeparator" w:id="0">
    <w:p w:rsidR="002F2312" w:rsidRDefault="002F23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12" w:rsidRDefault="002F2312" w:rsidP="009243B3">
      <w:pPr>
        <w:spacing w:after="0" w:line="240" w:lineRule="auto"/>
      </w:pPr>
      <w:r>
        <w:separator/>
      </w:r>
    </w:p>
  </w:footnote>
  <w:footnote w:type="continuationSeparator" w:id="0">
    <w:p w:rsidR="002F2312" w:rsidRDefault="002F23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69F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2312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4486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410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38DD422"/>
  <w15:docId w15:val="{C9E79E41-B5F5-442D-A6C2-7AFA1A8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2019-02-26T10:51:00Z</dcterms:created>
  <dcterms:modified xsi:type="dcterms:W3CDTF">2019-05-28T16:40:00Z</dcterms:modified>
</cp:coreProperties>
</file>