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D75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9D754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5C89">
        <w:rPr>
          <w:rFonts w:ascii="Arial" w:hAnsi="Arial" w:cs="Arial"/>
          <w:b/>
          <w:sz w:val="20"/>
          <w:szCs w:val="20"/>
        </w:rPr>
        <w:t>1</w:t>
      </w:r>
      <w:r w:rsidR="009D75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9D75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D754A">
        <w:rPr>
          <w:rFonts w:ascii="Arial" w:hAnsi="Arial" w:cs="Arial"/>
          <w:sz w:val="20"/>
          <w:szCs w:val="20"/>
        </w:rPr>
        <w:t>o expediente nas repartições Públicas Municipais durante os jogos do Campeonato Mundial de Futebol.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B1E" w:rsidRDefault="009243B3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D754A">
        <w:rPr>
          <w:rFonts w:ascii="Arial" w:hAnsi="Arial" w:cs="Arial"/>
          <w:sz w:val="20"/>
          <w:szCs w:val="20"/>
        </w:rPr>
        <w:t>Nos dias em que houver a participação da Seleção Brasileira no Campeonato Mundial de Futebol, “Copa 1986”, realizado no mês de junho de 1986, no México, o horário de expediente do Serviço Público Municipal será cumprido em regime excepcional de trabalho.</w:t>
      </w: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Servidores Municipais, regidos pela C.L.T., cumprirão a jornada corrido</w:t>
      </w:r>
      <w:r w:rsidR="00DB6FF3">
        <w:rPr>
          <w:rFonts w:ascii="Arial" w:hAnsi="Arial" w:cs="Arial"/>
          <w:sz w:val="20"/>
          <w:szCs w:val="20"/>
        </w:rPr>
        <w:t xml:space="preserve"> de trabalho, das 7:00 às 13:30</w:t>
      </w:r>
      <w:r>
        <w:rPr>
          <w:rFonts w:ascii="Arial" w:hAnsi="Arial" w:cs="Arial"/>
          <w:sz w:val="20"/>
          <w:szCs w:val="20"/>
        </w:rPr>
        <w:t>hs.</w:t>
      </w: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funcionários Municipais, estatutários, cumprirão a jornada corrida</w:t>
      </w:r>
      <w:r w:rsidR="00DB6FF3">
        <w:rPr>
          <w:rFonts w:ascii="Arial" w:hAnsi="Arial" w:cs="Arial"/>
          <w:sz w:val="20"/>
          <w:szCs w:val="20"/>
        </w:rPr>
        <w:t xml:space="preserve"> de trabalho, das 7:00 às 13:30</w:t>
      </w:r>
      <w:r>
        <w:rPr>
          <w:rFonts w:ascii="Arial" w:hAnsi="Arial" w:cs="Arial"/>
          <w:sz w:val="20"/>
          <w:szCs w:val="20"/>
        </w:rPr>
        <w:t>hs.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B1E" w:rsidRDefault="002D7760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754A">
        <w:rPr>
          <w:rFonts w:ascii="Arial" w:hAnsi="Arial" w:cs="Arial"/>
          <w:sz w:val="20"/>
          <w:szCs w:val="20"/>
        </w:rPr>
        <w:t>Excetuam-se do disposto no artigo 1º, os serviços em que, por natureza; houver necessidade de funcionamento ininterrupto.</w:t>
      </w: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754A" w:rsidRDefault="009D754A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antecipação de que trata o artigo 1º, será levada a efeito somente para os dias em que os jogos forem realizado</w:t>
      </w:r>
      <w:r w:rsidR="00DB6FF3">
        <w:rPr>
          <w:rFonts w:ascii="Arial" w:hAnsi="Arial" w:cs="Arial"/>
          <w:sz w:val="20"/>
          <w:szCs w:val="20"/>
        </w:rPr>
        <w:t>s às 15:00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hs.</w:t>
      </w: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D754A">
        <w:rPr>
          <w:rFonts w:ascii="Arial" w:hAnsi="Arial" w:cs="Arial"/>
          <w:b/>
          <w:bCs/>
          <w:sz w:val="20"/>
          <w:szCs w:val="20"/>
        </w:rPr>
        <w:t>4</w:t>
      </w:r>
      <w:r w:rsidRPr="000E7F9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3308">
        <w:rPr>
          <w:rFonts w:ascii="Arial" w:hAnsi="Arial" w:cs="Arial"/>
          <w:sz w:val="20"/>
          <w:szCs w:val="20"/>
        </w:rPr>
        <w:t>1</w:t>
      </w:r>
      <w:r w:rsidR="009D754A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E2F62" w:rsidRDefault="007E2F62" w:rsidP="007E2F6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7F" w:rsidRDefault="00FA077F" w:rsidP="009243B3">
      <w:pPr>
        <w:spacing w:after="0" w:line="240" w:lineRule="auto"/>
      </w:pPr>
      <w:r>
        <w:separator/>
      </w:r>
    </w:p>
  </w:endnote>
  <w:endnote w:type="continuationSeparator" w:id="0">
    <w:p w:rsidR="00FA077F" w:rsidRDefault="00FA07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7F" w:rsidRDefault="00FA077F" w:rsidP="009243B3">
      <w:pPr>
        <w:spacing w:after="0" w:line="240" w:lineRule="auto"/>
      </w:pPr>
      <w:r>
        <w:separator/>
      </w:r>
    </w:p>
  </w:footnote>
  <w:footnote w:type="continuationSeparator" w:id="0">
    <w:p w:rsidR="00FA077F" w:rsidRDefault="00FA07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2F62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6FF3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77F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2777385"/>
  <w15:docId w15:val="{0727BA8A-7D42-4A64-A93C-C1875A54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2019-02-26T13:18:00Z</dcterms:created>
  <dcterms:modified xsi:type="dcterms:W3CDTF">2019-05-28T18:26:00Z</dcterms:modified>
</cp:coreProperties>
</file>