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C45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9C457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2D89">
        <w:rPr>
          <w:rFonts w:ascii="Arial" w:hAnsi="Arial" w:cs="Arial"/>
          <w:b/>
          <w:sz w:val="20"/>
          <w:szCs w:val="20"/>
        </w:rPr>
        <w:t>1</w:t>
      </w:r>
      <w:r w:rsidR="003406A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9C45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>a abertura de crédito adicional suplementar, autorizado pela Lei 1</w:t>
      </w:r>
      <w:r w:rsidR="001965D0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</w:t>
      </w:r>
      <w:r w:rsidR="00F1766F">
        <w:rPr>
          <w:rFonts w:ascii="Arial" w:hAnsi="Arial" w:cs="Arial"/>
          <w:sz w:val="20"/>
          <w:szCs w:val="20"/>
        </w:rPr>
        <w:t>ento, um crédito adicional de Cz</w:t>
      </w:r>
      <w:r w:rsidR="009C457D">
        <w:rPr>
          <w:rFonts w:ascii="Arial" w:hAnsi="Arial" w:cs="Arial"/>
          <w:sz w:val="20"/>
          <w:szCs w:val="20"/>
        </w:rPr>
        <w:t>$ 5.000,00 (</w:t>
      </w:r>
      <w:r w:rsidR="001965D0">
        <w:rPr>
          <w:rFonts w:ascii="Arial" w:hAnsi="Arial" w:cs="Arial"/>
          <w:sz w:val="20"/>
          <w:szCs w:val="20"/>
        </w:rPr>
        <w:t>c</w:t>
      </w:r>
      <w:r w:rsidR="009C457D">
        <w:rPr>
          <w:rFonts w:ascii="Arial" w:hAnsi="Arial" w:cs="Arial"/>
          <w:sz w:val="20"/>
          <w:szCs w:val="20"/>
        </w:rPr>
        <w:t>inco mil cruzados), para suplementar a seguinte Dotação do Orçamento vigente:</w:t>
      </w:r>
    </w:p>
    <w:p w:rsidR="001965D0" w:rsidRDefault="001965D0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1965D0" w:rsidP="0019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1965D0" w:rsidP="0019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1965D0" w:rsidP="0019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do superávit-financeiro, apurado no Balanço </w:t>
      </w:r>
      <w:r w:rsidR="001965D0">
        <w:rPr>
          <w:rFonts w:ascii="Arial" w:hAnsi="Arial" w:cs="Arial"/>
          <w:sz w:val="20"/>
          <w:szCs w:val="20"/>
        </w:rPr>
        <w:t>Patrimonial do Exército de 1985: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1965D0" w:rsidP="0019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1965D0" w:rsidP="0019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965D0" w:rsidRDefault="001965D0" w:rsidP="001965D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F8" w:rsidRDefault="00442AF8" w:rsidP="009243B3">
      <w:pPr>
        <w:spacing w:after="0" w:line="240" w:lineRule="auto"/>
      </w:pPr>
      <w:r>
        <w:separator/>
      </w:r>
    </w:p>
  </w:endnote>
  <w:endnote w:type="continuationSeparator" w:id="0">
    <w:p w:rsidR="00442AF8" w:rsidRDefault="00442A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F8" w:rsidRDefault="00442AF8" w:rsidP="009243B3">
      <w:pPr>
        <w:spacing w:after="0" w:line="240" w:lineRule="auto"/>
      </w:pPr>
      <w:r>
        <w:separator/>
      </w:r>
    </w:p>
  </w:footnote>
  <w:footnote w:type="continuationSeparator" w:id="0">
    <w:p w:rsidR="00442AF8" w:rsidRDefault="00442A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65D0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2AF8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1176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1766F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53B5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37AEAF11"/>
  <w15:docId w15:val="{8A6B9E79-1D18-42AE-94CE-4B2F52D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2019-02-26T21:13:00Z</dcterms:created>
  <dcterms:modified xsi:type="dcterms:W3CDTF">2019-05-28T20:08:00Z</dcterms:modified>
</cp:coreProperties>
</file>