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81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E81A5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2D89">
        <w:rPr>
          <w:rFonts w:ascii="Arial" w:hAnsi="Arial" w:cs="Arial"/>
          <w:b/>
          <w:sz w:val="20"/>
          <w:szCs w:val="20"/>
        </w:rPr>
        <w:t>1</w:t>
      </w:r>
      <w:r w:rsidR="003406A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E81A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 xml:space="preserve">a abertura de crédito adicional </w:t>
      </w:r>
      <w:r w:rsidR="00E81A53">
        <w:rPr>
          <w:rFonts w:ascii="Arial" w:hAnsi="Arial" w:cs="Arial"/>
          <w:sz w:val="20"/>
          <w:szCs w:val="20"/>
        </w:rPr>
        <w:t>Especial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632FD5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E81A53">
        <w:rPr>
          <w:rFonts w:ascii="Arial" w:hAnsi="Arial" w:cs="Arial"/>
          <w:sz w:val="20"/>
          <w:szCs w:val="20"/>
        </w:rPr>
        <w:t>52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E81A53">
        <w:rPr>
          <w:rFonts w:ascii="Arial" w:hAnsi="Arial" w:cs="Arial"/>
          <w:sz w:val="20"/>
          <w:szCs w:val="20"/>
        </w:rPr>
        <w:t>11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E81A53">
        <w:rPr>
          <w:rFonts w:ascii="Arial" w:hAnsi="Arial" w:cs="Arial"/>
          <w:sz w:val="20"/>
          <w:szCs w:val="20"/>
        </w:rPr>
        <w:t>agosto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E81A53">
        <w:rPr>
          <w:rFonts w:ascii="Arial" w:hAnsi="Arial" w:cs="Arial"/>
          <w:sz w:val="20"/>
          <w:szCs w:val="20"/>
        </w:rPr>
        <w:t>6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 </w:t>
      </w:r>
      <w:r w:rsidR="00E81A53">
        <w:rPr>
          <w:rFonts w:ascii="Arial" w:hAnsi="Arial" w:cs="Arial"/>
          <w:sz w:val="20"/>
          <w:szCs w:val="20"/>
        </w:rPr>
        <w:t>Especial de Cz$ 60</w:t>
      </w:r>
      <w:r w:rsidR="009C457D">
        <w:rPr>
          <w:rFonts w:ascii="Arial" w:hAnsi="Arial" w:cs="Arial"/>
          <w:sz w:val="20"/>
          <w:szCs w:val="20"/>
        </w:rPr>
        <w:t>.000,00 (</w:t>
      </w:r>
      <w:r w:rsidR="00632FD5">
        <w:rPr>
          <w:rFonts w:ascii="Arial" w:hAnsi="Arial" w:cs="Arial"/>
          <w:sz w:val="20"/>
          <w:szCs w:val="20"/>
        </w:rPr>
        <w:t>s</w:t>
      </w:r>
      <w:r w:rsidR="00E81A53">
        <w:rPr>
          <w:rFonts w:ascii="Arial" w:hAnsi="Arial" w:cs="Arial"/>
          <w:sz w:val="20"/>
          <w:szCs w:val="20"/>
        </w:rPr>
        <w:t xml:space="preserve">essenta </w:t>
      </w:r>
      <w:r w:rsidR="009C457D">
        <w:rPr>
          <w:rFonts w:ascii="Arial" w:hAnsi="Arial" w:cs="Arial"/>
          <w:sz w:val="20"/>
          <w:szCs w:val="20"/>
        </w:rPr>
        <w:t xml:space="preserve"> mil cruzados), para </w:t>
      </w:r>
      <w:r w:rsidR="00E81A53">
        <w:rPr>
          <w:rFonts w:ascii="Arial" w:hAnsi="Arial" w:cs="Arial"/>
          <w:sz w:val="20"/>
          <w:szCs w:val="20"/>
        </w:rPr>
        <w:t>atender despesas com a aquisição de diversos equipamentos, materiais permanentes e ferramentas para o Centro Social Urbano – CSU de Ferraz de Vasconcelos, a qual receberá a seguinte classificação orçamentária: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66"/>
        <w:gridCol w:w="1340"/>
      </w:tblGrid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32FD5" w:rsidP="00632F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32FD5" w:rsidP="00632F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32FD5" w:rsidP="00632F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9C457D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E81A5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81A5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E81A5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E81A5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do </w:t>
      </w:r>
      <w:r w:rsidR="00E81A53">
        <w:rPr>
          <w:rFonts w:ascii="Arial" w:hAnsi="Arial" w:cs="Arial"/>
          <w:sz w:val="20"/>
          <w:szCs w:val="20"/>
        </w:rPr>
        <w:t>S</w:t>
      </w:r>
      <w:r w:rsidR="009C457D">
        <w:rPr>
          <w:rFonts w:ascii="Arial" w:hAnsi="Arial" w:cs="Arial"/>
          <w:sz w:val="20"/>
          <w:szCs w:val="20"/>
        </w:rPr>
        <w:t>uperávit-</w:t>
      </w:r>
      <w:r w:rsidR="00E81A53">
        <w:rPr>
          <w:rFonts w:ascii="Arial" w:hAnsi="Arial" w:cs="Arial"/>
          <w:sz w:val="20"/>
          <w:szCs w:val="20"/>
        </w:rPr>
        <w:t>F</w:t>
      </w:r>
      <w:r w:rsidR="009C457D">
        <w:rPr>
          <w:rFonts w:ascii="Arial" w:hAnsi="Arial" w:cs="Arial"/>
          <w:sz w:val="20"/>
          <w:szCs w:val="20"/>
        </w:rPr>
        <w:t xml:space="preserve">inanceiro, apurado no Balanço </w:t>
      </w:r>
      <w:r w:rsidR="00632FD5">
        <w:rPr>
          <w:rFonts w:ascii="Arial" w:hAnsi="Arial" w:cs="Arial"/>
          <w:sz w:val="20"/>
          <w:szCs w:val="20"/>
        </w:rPr>
        <w:t>Patrimonial do Exército de 1985: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32FD5" w:rsidP="00632F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632FD5" w:rsidP="00632F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E81A5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9C457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  <w:tr w:rsidR="009C457D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457D" w:rsidRDefault="009C457D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457D" w:rsidRDefault="00E81A5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9C457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32FD5" w:rsidRDefault="00632FD5" w:rsidP="00632FD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00" w:rsidRDefault="00263700" w:rsidP="009243B3">
      <w:pPr>
        <w:spacing w:after="0" w:line="240" w:lineRule="auto"/>
      </w:pPr>
      <w:r>
        <w:separator/>
      </w:r>
    </w:p>
  </w:endnote>
  <w:endnote w:type="continuationSeparator" w:id="0">
    <w:p w:rsidR="00263700" w:rsidRDefault="002637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00" w:rsidRDefault="00263700" w:rsidP="009243B3">
      <w:pPr>
        <w:spacing w:after="0" w:line="240" w:lineRule="auto"/>
      </w:pPr>
      <w:r>
        <w:separator/>
      </w:r>
    </w:p>
  </w:footnote>
  <w:footnote w:type="continuationSeparator" w:id="0">
    <w:p w:rsidR="00263700" w:rsidRDefault="002637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2FD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CD383B9"/>
  <w15:docId w15:val="{73E7AA75-A248-4C49-8AE5-03B275EA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2019-02-27T00:00:00Z</dcterms:created>
  <dcterms:modified xsi:type="dcterms:W3CDTF">2019-05-28T20:09:00Z</dcterms:modified>
</cp:coreProperties>
</file>