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500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85009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0092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50092" w:rsidP="004768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cessão, sob a forma gratuita, de Próprio Público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4768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7681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815" w:rsidRDefault="009243B3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6815">
        <w:rPr>
          <w:rFonts w:ascii="Arial" w:hAnsi="Arial" w:cs="Arial"/>
          <w:sz w:val="20"/>
          <w:szCs w:val="20"/>
        </w:rPr>
        <w:t xml:space="preserve">Fica </w:t>
      </w:r>
      <w:r w:rsidR="00850092">
        <w:rPr>
          <w:rFonts w:ascii="Arial" w:hAnsi="Arial" w:cs="Arial"/>
          <w:sz w:val="20"/>
          <w:szCs w:val="20"/>
        </w:rPr>
        <w:t>cedido a título precário, sob a forma de utilização gratuita, à Secretaria de Estado de Saúde Coordenadoria de Assistência Hospitalar, o próprio público municipal, localizado na Av. Brasil, nº 2141, neste município.</w:t>
      </w:r>
    </w:p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328F" w:rsidRDefault="002D7760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328F">
        <w:rPr>
          <w:rFonts w:ascii="Arial" w:hAnsi="Arial" w:cs="Arial"/>
          <w:sz w:val="20"/>
          <w:szCs w:val="20"/>
        </w:rPr>
        <w:t xml:space="preserve">O </w:t>
      </w:r>
      <w:r w:rsidR="00850092">
        <w:rPr>
          <w:rFonts w:ascii="Arial" w:hAnsi="Arial" w:cs="Arial"/>
          <w:sz w:val="20"/>
          <w:szCs w:val="20"/>
        </w:rPr>
        <w:t>bem a que se refere o artigo anterior, destina-se a instalação de um Ambulatório de Especialidade do Hospital São Marcos – sob intervenção, para atendimento à população local.</w:t>
      </w:r>
    </w:p>
    <w:p w:rsidR="00850092" w:rsidRDefault="00850092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0092" w:rsidRDefault="00850092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cessão é por período temporário e tornar-se-á, independentemente de ato especial, sem direito o cessionário a qualquer indenização, inclusive por benfeitorias realizadas, se o próprio, no todo ou em parte, vier a ser dada destinação diversa da prevista no artigo 2º deste Decreto.</w:t>
      </w:r>
    </w:p>
    <w:p w:rsidR="00CF328F" w:rsidRDefault="00CF328F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F328F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328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50092">
        <w:rPr>
          <w:rFonts w:ascii="Arial" w:hAnsi="Arial" w:cs="Arial"/>
          <w:b/>
          <w:bCs/>
          <w:sz w:val="20"/>
          <w:szCs w:val="20"/>
        </w:rPr>
        <w:t>4</w:t>
      </w:r>
      <w:r w:rsidRPr="00CF328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009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2775F" w:rsidRDefault="0022775F" w:rsidP="0022775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34" w:rsidRDefault="002E1E34" w:rsidP="009243B3">
      <w:pPr>
        <w:spacing w:after="0" w:line="240" w:lineRule="auto"/>
      </w:pPr>
      <w:r>
        <w:separator/>
      </w:r>
    </w:p>
  </w:endnote>
  <w:endnote w:type="continuationSeparator" w:id="0">
    <w:p w:rsidR="002E1E34" w:rsidRDefault="002E1E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34" w:rsidRDefault="002E1E34" w:rsidP="009243B3">
      <w:pPr>
        <w:spacing w:after="0" w:line="240" w:lineRule="auto"/>
      </w:pPr>
      <w:r>
        <w:separator/>
      </w:r>
    </w:p>
  </w:footnote>
  <w:footnote w:type="continuationSeparator" w:id="0">
    <w:p w:rsidR="002E1E34" w:rsidRDefault="002E1E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2775F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E1E34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978033B-A17E-4E5B-8CB2-C157F6B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2019-02-27T10:55:00Z</dcterms:created>
  <dcterms:modified xsi:type="dcterms:W3CDTF">2019-05-29T12:21:00Z</dcterms:modified>
</cp:coreProperties>
</file>