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D1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1D136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</w:t>
      </w:r>
      <w:r w:rsidR="001D1360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D1360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6DF8" w:rsidRDefault="00850DB1" w:rsidP="00644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61690A">
        <w:rPr>
          <w:rFonts w:ascii="Arial" w:hAnsi="Arial" w:cs="Arial"/>
          <w:b/>
          <w:sz w:val="20"/>
          <w:szCs w:val="20"/>
        </w:rPr>
        <w:t xml:space="preserve"> E, </w:t>
      </w:r>
    </w:p>
    <w:p w:rsidR="008B6DF8" w:rsidRDefault="008B6DF8" w:rsidP="00644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8B6DF8" w:rsidRDefault="0061690A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6DF8">
        <w:rPr>
          <w:rFonts w:ascii="Arial" w:hAnsi="Arial" w:cs="Arial"/>
          <w:sz w:val="20"/>
          <w:szCs w:val="20"/>
        </w:rPr>
        <w:t>CONSIDERANDO O QUE CONSTA NO PROC. INTº Nº 027/88-GP.;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C2" w:rsidRDefault="009243B3" w:rsidP="0061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1690A">
        <w:rPr>
          <w:rFonts w:ascii="Arial" w:hAnsi="Arial" w:cs="Arial"/>
          <w:sz w:val="20"/>
          <w:szCs w:val="20"/>
        </w:rPr>
        <w:t xml:space="preserve">Nomear, nos termos da legislação vigente, a Senhorita CECÍLIOA KAORU SATO, para exercer o Cargo em Comissão de Secretária </w:t>
      </w:r>
      <w:r w:rsidR="008B6DF8">
        <w:rPr>
          <w:rFonts w:ascii="Arial" w:hAnsi="Arial" w:cs="Arial"/>
          <w:sz w:val="20"/>
          <w:szCs w:val="20"/>
        </w:rPr>
        <w:t>Sênior</w:t>
      </w:r>
      <w:r w:rsidR="0061690A">
        <w:rPr>
          <w:rFonts w:ascii="Arial" w:hAnsi="Arial" w:cs="Arial"/>
          <w:sz w:val="20"/>
          <w:szCs w:val="20"/>
        </w:rPr>
        <w:t>, Referência “D”, lotada no Gabinete do Prefeito.</w:t>
      </w:r>
    </w:p>
    <w:p w:rsidR="006446C2" w:rsidRDefault="006446C2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46C2" w:rsidRDefault="00325559" w:rsidP="0061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690A">
        <w:rPr>
          <w:rFonts w:ascii="Arial" w:hAnsi="Arial" w:cs="Arial"/>
          <w:sz w:val="20"/>
          <w:szCs w:val="20"/>
        </w:rPr>
        <w:t>As despesas decorrentes deste Decreto, correrão por conta de dotações próprias do Orçamento vigente.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E65339" w:rsidP="0061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retroagindo os seus efeitos </w:t>
      </w:r>
      <w:bookmarkStart w:id="0" w:name="_GoBack"/>
      <w:bookmarkEnd w:id="0"/>
      <w:r w:rsidR="008B6DF8">
        <w:rPr>
          <w:rFonts w:ascii="Arial" w:hAnsi="Arial" w:cs="Arial"/>
          <w:sz w:val="20"/>
          <w:szCs w:val="20"/>
        </w:rPr>
        <w:t>a</w:t>
      </w:r>
      <w:r w:rsidR="0061690A">
        <w:rPr>
          <w:rFonts w:ascii="Arial" w:hAnsi="Arial" w:cs="Arial"/>
          <w:sz w:val="20"/>
          <w:szCs w:val="20"/>
        </w:rPr>
        <w:t xml:space="preserve"> partir de 1º de março de 1988.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16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52AF">
        <w:rPr>
          <w:rFonts w:ascii="Arial" w:hAnsi="Arial" w:cs="Arial"/>
          <w:sz w:val="20"/>
          <w:szCs w:val="20"/>
        </w:rPr>
        <w:t>1</w:t>
      </w:r>
      <w:r w:rsidR="0061690A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434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B6D" w:rsidRDefault="008C7B6D" w:rsidP="009243B3">
      <w:pPr>
        <w:spacing w:after="0" w:line="240" w:lineRule="auto"/>
      </w:pPr>
      <w:r>
        <w:separator/>
      </w:r>
    </w:p>
  </w:endnote>
  <w:endnote w:type="continuationSeparator" w:id="0">
    <w:p w:rsidR="008C7B6D" w:rsidRDefault="008C7B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B6D" w:rsidRDefault="008C7B6D" w:rsidP="009243B3">
      <w:pPr>
        <w:spacing w:after="0" w:line="240" w:lineRule="auto"/>
      </w:pPr>
      <w:r>
        <w:separator/>
      </w:r>
    </w:p>
  </w:footnote>
  <w:footnote w:type="continuationSeparator" w:id="0">
    <w:p w:rsidR="008C7B6D" w:rsidRDefault="008C7B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343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B6DF8"/>
    <w:rsid w:val="008C0875"/>
    <w:rsid w:val="008C13A8"/>
    <w:rsid w:val="008C1F36"/>
    <w:rsid w:val="008C2EF8"/>
    <w:rsid w:val="008C7B6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A2027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612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C277B2C"/>
  <w15:docId w15:val="{B13BD4C3-5918-406F-ACD5-44316F4E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2019-03-01T17:43:00Z</dcterms:created>
  <dcterms:modified xsi:type="dcterms:W3CDTF">2019-05-30T13:57:00Z</dcterms:modified>
</cp:coreProperties>
</file>