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576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90</w:t>
      </w:r>
      <w:r w:rsidR="009576F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40805">
        <w:rPr>
          <w:rFonts w:ascii="Arial" w:hAnsi="Arial" w:cs="Arial"/>
          <w:b/>
          <w:sz w:val="20"/>
          <w:szCs w:val="20"/>
        </w:rPr>
        <w:t>2</w:t>
      </w:r>
      <w:r w:rsidR="009576FC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F22B7">
        <w:rPr>
          <w:rFonts w:ascii="Arial" w:hAnsi="Arial" w:cs="Arial"/>
          <w:b/>
          <w:sz w:val="20"/>
          <w:szCs w:val="20"/>
        </w:rPr>
        <w:t>MARÇO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576FC" w:rsidP="002912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Aposentadoria por tempo de Serviço à Funcionário.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5176F" w:rsidRDefault="00850DB1" w:rsidP="004B55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NO USO DE SUAS ATRIBUIÇÕES LEGAIS</w:t>
      </w:r>
      <w:r w:rsidR="0025176F">
        <w:rPr>
          <w:rFonts w:ascii="Arial" w:hAnsi="Arial" w:cs="Arial"/>
          <w:b/>
          <w:sz w:val="20"/>
          <w:szCs w:val="20"/>
        </w:rPr>
        <w:t>,</w:t>
      </w:r>
      <w:r w:rsidR="009576FC">
        <w:rPr>
          <w:rFonts w:ascii="Arial" w:hAnsi="Arial" w:cs="Arial"/>
          <w:b/>
          <w:sz w:val="20"/>
          <w:szCs w:val="20"/>
        </w:rPr>
        <w:t xml:space="preserve"> E </w:t>
      </w:r>
    </w:p>
    <w:p w:rsidR="0025176F" w:rsidRDefault="0025176F" w:rsidP="004B55D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92807" w:rsidRPr="0025176F" w:rsidRDefault="009576FC" w:rsidP="004B55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176F">
        <w:rPr>
          <w:rFonts w:ascii="Arial" w:hAnsi="Arial" w:cs="Arial"/>
          <w:sz w:val="20"/>
          <w:szCs w:val="20"/>
        </w:rPr>
        <w:t>CONSIDERANDO O QUE CONSTA DO PROC. PROTOCOLADO SOB O Nº 1334/88;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7D5A" w:rsidRDefault="009243B3" w:rsidP="009576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576FC">
        <w:rPr>
          <w:rFonts w:ascii="Arial" w:hAnsi="Arial" w:cs="Arial"/>
          <w:sz w:val="20"/>
          <w:szCs w:val="20"/>
        </w:rPr>
        <w:t>Aposentar nos termos dos artigos 101, inciso III e 102, inciso I, letra a, da Constituição da Repú</w:t>
      </w:r>
      <w:r w:rsidR="0025176F">
        <w:rPr>
          <w:rFonts w:ascii="Arial" w:hAnsi="Arial" w:cs="Arial"/>
          <w:sz w:val="20"/>
          <w:szCs w:val="20"/>
        </w:rPr>
        <w:t>blica Federativa do Brasil de 1</w:t>
      </w:r>
      <w:bookmarkStart w:id="0" w:name="_GoBack"/>
      <w:bookmarkEnd w:id="0"/>
      <w:r w:rsidR="009576FC">
        <w:rPr>
          <w:rFonts w:ascii="Arial" w:hAnsi="Arial" w:cs="Arial"/>
          <w:sz w:val="20"/>
          <w:szCs w:val="20"/>
        </w:rPr>
        <w:t>967, com redação dada pela Emenda Constitucional nº 01, de 17 de outubro de 1969, o Senhor WALTER PENNINCK CAETANO, Coordenar Geral, lotado na Coordenadoria Geral, fazendo jus aos proventos mensais, correspondentes ao valor da Referência “M”, e vantagens pecuniárias.</w:t>
      </w:r>
    </w:p>
    <w:p w:rsidR="00827D5A" w:rsidRDefault="00827D5A" w:rsidP="00827D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27D5A" w:rsidRDefault="00325559" w:rsidP="009576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6416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576FC">
        <w:rPr>
          <w:rFonts w:ascii="Arial" w:hAnsi="Arial" w:cs="Arial"/>
          <w:sz w:val="20"/>
          <w:szCs w:val="20"/>
        </w:rPr>
        <w:t>As despesas decorrentes deste Decreto correrão por conta de dotações próprias do Orçamento vigente.</w:t>
      </w:r>
    </w:p>
    <w:p w:rsidR="00827D5A" w:rsidRDefault="00827D5A" w:rsidP="00827D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4A3D" w:rsidRDefault="0029128B" w:rsidP="004C65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27D5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8089F">
        <w:rPr>
          <w:rFonts w:ascii="Arial" w:hAnsi="Arial" w:cs="Arial"/>
          <w:sz w:val="20"/>
          <w:szCs w:val="20"/>
        </w:rPr>
        <w:t>Este Decreto entrará em vigor</w:t>
      </w:r>
      <w:r w:rsidR="00F735BF">
        <w:rPr>
          <w:rFonts w:ascii="Arial" w:hAnsi="Arial" w:cs="Arial"/>
          <w:sz w:val="20"/>
          <w:szCs w:val="20"/>
        </w:rPr>
        <w:t xml:space="preserve"> </w:t>
      </w:r>
      <w:r w:rsidR="004C65B5">
        <w:rPr>
          <w:rFonts w:ascii="Arial" w:hAnsi="Arial" w:cs="Arial"/>
          <w:sz w:val="20"/>
          <w:szCs w:val="20"/>
        </w:rPr>
        <w:t>a partir do dia 1º de abril de 1988.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27D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27D5A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827D5A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827D5A" w:rsidRDefault="00827D5A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E79B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AF" w:rsidRDefault="00580EAF" w:rsidP="009243B3">
      <w:pPr>
        <w:spacing w:after="0" w:line="240" w:lineRule="auto"/>
      </w:pPr>
      <w:r>
        <w:separator/>
      </w:r>
    </w:p>
  </w:endnote>
  <w:endnote w:type="continuationSeparator" w:id="0">
    <w:p w:rsidR="00580EAF" w:rsidRDefault="00580EA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AF" w:rsidRDefault="00580EAF" w:rsidP="009243B3">
      <w:pPr>
        <w:spacing w:after="0" w:line="240" w:lineRule="auto"/>
      </w:pPr>
      <w:r>
        <w:separator/>
      </w:r>
    </w:p>
  </w:footnote>
  <w:footnote w:type="continuationSeparator" w:id="0">
    <w:p w:rsidR="00580EAF" w:rsidRDefault="00580EA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6967"/>
    <w:rsid w:val="00117A3B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176F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A4694"/>
    <w:rsid w:val="002A51BA"/>
    <w:rsid w:val="002A77A8"/>
    <w:rsid w:val="002B191E"/>
    <w:rsid w:val="002B2CCC"/>
    <w:rsid w:val="002B3309"/>
    <w:rsid w:val="002C06A8"/>
    <w:rsid w:val="002C4AB0"/>
    <w:rsid w:val="002C501C"/>
    <w:rsid w:val="002C65C6"/>
    <w:rsid w:val="002D4BD7"/>
    <w:rsid w:val="002D7760"/>
    <w:rsid w:val="002D7B9B"/>
    <w:rsid w:val="002D7E25"/>
    <w:rsid w:val="002E79BF"/>
    <w:rsid w:val="002F3BC4"/>
    <w:rsid w:val="002F5654"/>
    <w:rsid w:val="00300E07"/>
    <w:rsid w:val="0030466B"/>
    <w:rsid w:val="00304D60"/>
    <w:rsid w:val="00313859"/>
    <w:rsid w:val="00323186"/>
    <w:rsid w:val="00323A56"/>
    <w:rsid w:val="00325559"/>
    <w:rsid w:val="00325A92"/>
    <w:rsid w:val="0033081D"/>
    <w:rsid w:val="00334985"/>
    <w:rsid w:val="00334D33"/>
    <w:rsid w:val="003406AA"/>
    <w:rsid w:val="003422DF"/>
    <w:rsid w:val="00353535"/>
    <w:rsid w:val="003636D8"/>
    <w:rsid w:val="00364A3D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27E8"/>
    <w:rsid w:val="00454E2E"/>
    <w:rsid w:val="00455CFF"/>
    <w:rsid w:val="0045752F"/>
    <w:rsid w:val="00461BFE"/>
    <w:rsid w:val="00464DB3"/>
    <w:rsid w:val="00464EE0"/>
    <w:rsid w:val="0047103F"/>
    <w:rsid w:val="00472B58"/>
    <w:rsid w:val="00475057"/>
    <w:rsid w:val="00476815"/>
    <w:rsid w:val="00481553"/>
    <w:rsid w:val="00482012"/>
    <w:rsid w:val="004908D6"/>
    <w:rsid w:val="00492807"/>
    <w:rsid w:val="00493820"/>
    <w:rsid w:val="00494EF0"/>
    <w:rsid w:val="004A7D7E"/>
    <w:rsid w:val="004A7EFC"/>
    <w:rsid w:val="004B1FCB"/>
    <w:rsid w:val="004B2B17"/>
    <w:rsid w:val="004B47C4"/>
    <w:rsid w:val="004B55D1"/>
    <w:rsid w:val="004B5866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80EAF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1690A"/>
    <w:rsid w:val="006217E6"/>
    <w:rsid w:val="006269A5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86A39"/>
    <w:rsid w:val="0069069C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14D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2D38"/>
    <w:rsid w:val="007A35E0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B88"/>
    <w:rsid w:val="0082426A"/>
    <w:rsid w:val="00825366"/>
    <w:rsid w:val="0082539C"/>
    <w:rsid w:val="00825519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76FC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A1BB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0B7B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10"/>
    <w:rsid w:val="00B277D7"/>
    <w:rsid w:val="00B3153A"/>
    <w:rsid w:val="00B32B3C"/>
    <w:rsid w:val="00B33F7B"/>
    <w:rsid w:val="00B375EA"/>
    <w:rsid w:val="00B4190C"/>
    <w:rsid w:val="00B54A3E"/>
    <w:rsid w:val="00B5544E"/>
    <w:rsid w:val="00B7320E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2EE1"/>
    <w:rsid w:val="00C0595B"/>
    <w:rsid w:val="00C06842"/>
    <w:rsid w:val="00C10153"/>
    <w:rsid w:val="00C11985"/>
    <w:rsid w:val="00C1255D"/>
    <w:rsid w:val="00C16CCB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16E"/>
    <w:rsid w:val="00C648F8"/>
    <w:rsid w:val="00C675E7"/>
    <w:rsid w:val="00C70BBB"/>
    <w:rsid w:val="00C8089F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44F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2D39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C6261"/>
    <w:rsid w:val="00FD6508"/>
    <w:rsid w:val="00FE1AE3"/>
    <w:rsid w:val="00FE1F58"/>
    <w:rsid w:val="00FE2992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2D775E98"/>
  <w15:docId w15:val="{C3CF1821-FCFB-48D8-97A3-0A215AC8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2019-03-01T18:30:00Z</dcterms:created>
  <dcterms:modified xsi:type="dcterms:W3CDTF">2019-05-30T14:11:00Z</dcterms:modified>
</cp:coreProperties>
</file>