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37D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D249B8">
        <w:rPr>
          <w:rFonts w:ascii="Arial" w:hAnsi="Arial" w:cs="Arial"/>
          <w:b/>
          <w:sz w:val="20"/>
          <w:szCs w:val="20"/>
        </w:rPr>
        <w:t>2</w:t>
      </w:r>
      <w:r w:rsidR="00537D4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7D41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7D41" w:rsidP="00B30A4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CASSAÇÕES de Licenças de Feirantes,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B3ECC" w:rsidRDefault="00850DB1" w:rsidP="00537D4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7325B2">
        <w:rPr>
          <w:rFonts w:ascii="Arial" w:hAnsi="Arial" w:cs="Arial"/>
          <w:b/>
          <w:sz w:val="20"/>
          <w:szCs w:val="20"/>
        </w:rPr>
        <w:t xml:space="preserve"> E, </w:t>
      </w:r>
    </w:p>
    <w:p w:rsidR="00BB3ECC" w:rsidRDefault="00BB3ECC" w:rsidP="00537D4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BB3ECC" w:rsidRDefault="007325B2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3ECC">
        <w:rPr>
          <w:rFonts w:ascii="Arial" w:hAnsi="Arial" w:cs="Arial"/>
          <w:sz w:val="20"/>
          <w:szCs w:val="20"/>
        </w:rPr>
        <w:t xml:space="preserve">CONSIDERANDO O </w:t>
      </w:r>
      <w:r w:rsidR="00537D41" w:rsidRPr="00BB3ECC">
        <w:rPr>
          <w:rFonts w:ascii="Arial" w:hAnsi="Arial" w:cs="Arial"/>
          <w:sz w:val="20"/>
          <w:szCs w:val="20"/>
        </w:rPr>
        <w:t>CONSTANTE NO PROCESSO INTERNO Nº 08/88-D.T.M.;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5B2" w:rsidRDefault="009243B3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C019B">
        <w:rPr>
          <w:rFonts w:ascii="Arial" w:hAnsi="Arial" w:cs="Arial"/>
          <w:sz w:val="20"/>
          <w:szCs w:val="20"/>
        </w:rPr>
        <w:t>Fica</w:t>
      </w:r>
      <w:r w:rsidR="00537D41">
        <w:rPr>
          <w:rFonts w:ascii="Arial" w:hAnsi="Arial" w:cs="Arial"/>
          <w:sz w:val="20"/>
          <w:szCs w:val="20"/>
        </w:rPr>
        <w:t>m CASSADOS com base no artigo 27 do Decreto nº 1.160, de 22 de outubro de 1970, as Licenças dos Feirantes, abaixo discriminados:</w:t>
      </w:r>
    </w:p>
    <w:p w:rsidR="00537D41" w:rsidRDefault="00537D41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7D41" w:rsidRDefault="00537D41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VALDETE LOURENÇO DOS SANTOS, matrícula nº 245/86 com atividade em MIUDEZAS EM GERAL;</w:t>
      </w:r>
    </w:p>
    <w:p w:rsidR="00537D41" w:rsidRDefault="00537D41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RUBENS FORTI, matrícula nº 297/87, com atividade em MIUDEZAS EM GERAL;</w:t>
      </w:r>
    </w:p>
    <w:p w:rsidR="00537D41" w:rsidRDefault="00537D41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MARINHO MARQUES DA SILVA, matrícula nº 321/87, com atividade em VENDAS DE PASTÉIS;</w:t>
      </w:r>
    </w:p>
    <w:p w:rsidR="00537D41" w:rsidRDefault="00537D41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CÉLIO ESTEVES TEIXEIRA, matrícula nº 281/87, com atividades em FRUTAS, VERDURAS E LEGUMES;</w:t>
      </w:r>
    </w:p>
    <w:p w:rsidR="00537D41" w:rsidRDefault="00537D41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IZABEL RAMOS DA SILVA, matrícula nº 308/87, com atividade em ARTIGOS DOMÉSTICOS</w:t>
      </w:r>
      <w:r w:rsidR="00991985">
        <w:rPr>
          <w:rFonts w:ascii="Arial" w:hAnsi="Arial" w:cs="Arial"/>
          <w:sz w:val="20"/>
          <w:szCs w:val="20"/>
        </w:rPr>
        <w:t>;</w:t>
      </w:r>
    </w:p>
    <w:p w:rsidR="00991985" w:rsidRDefault="00991985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FRANCISCO AMARO MALAQUIAS, matrícula nº 335/87, com atividade em VÍCERAS (PEIXES);</w:t>
      </w:r>
    </w:p>
    <w:p w:rsidR="00991985" w:rsidRDefault="00991985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MARIA EUNICE LOBATO DOS SANTOS, matrícula nº 314, 87, com atividade em FRUTAS E VERDURAS;</w:t>
      </w:r>
    </w:p>
    <w:p w:rsidR="00991985" w:rsidRDefault="00991985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PEDRO CURUÇÁ DE ALMEIDA, matrícula nº 676/87, com atividade em ROUPAS EM GERAL;</w:t>
      </w:r>
    </w:p>
    <w:p w:rsidR="00991985" w:rsidRDefault="00991985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TEREZA RODRIGUES, matrícula nº 301/87, com atividade em ROUPAS EM GERAL;</w:t>
      </w:r>
    </w:p>
    <w:p w:rsidR="00991985" w:rsidRDefault="00991985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JOSÉ RODRIGUES DE SÁ, matrícula nº 125/81, com atividade em TEMPEROS EM GERAL;</w:t>
      </w:r>
    </w:p>
    <w:p w:rsidR="00991985" w:rsidRDefault="00991985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JOEL FRANCELINO, matrícula nº 275/87, com atividade em CALDO DE CANAS;</w:t>
      </w:r>
    </w:p>
    <w:p w:rsidR="00991985" w:rsidRDefault="00991985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CARLOS JOSÉ DE ARAÚJO, matrícula nº 284/87, com atividade em FRUTAS, VERDURAS E LEGUMES;</w:t>
      </w:r>
    </w:p>
    <w:p w:rsidR="00991985" w:rsidRDefault="00991985" w:rsidP="00537D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JOSÉ DE OLIVEIRA BARROS, matrícula nº 334/87, com atividade em FRUTAS, VERDURAS E LEGUMES.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CA38F4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019B" w:rsidRDefault="00D77B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EC019B" w:rsidRDefault="00EC019B" w:rsidP="00D77B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77B59">
        <w:rPr>
          <w:rFonts w:ascii="Arial" w:hAnsi="Arial" w:cs="Arial"/>
          <w:sz w:val="20"/>
          <w:szCs w:val="20"/>
        </w:rPr>
        <w:t>da</w:t>
      </w:r>
      <w:proofErr w:type="gramEnd"/>
      <w:r w:rsidR="00D77B59">
        <w:rPr>
          <w:rFonts w:ascii="Arial" w:hAnsi="Arial" w:cs="Arial"/>
          <w:sz w:val="20"/>
          <w:szCs w:val="20"/>
        </w:rPr>
        <w:t xml:space="preserve"> Receita</w:t>
      </w:r>
    </w:p>
    <w:p w:rsidR="00D77B59" w:rsidRDefault="00D77B59" w:rsidP="00D77B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A73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9B" w:rsidRDefault="00FA289B" w:rsidP="009243B3">
      <w:pPr>
        <w:spacing w:after="0" w:line="240" w:lineRule="auto"/>
      </w:pPr>
      <w:r>
        <w:separator/>
      </w:r>
    </w:p>
  </w:endnote>
  <w:endnote w:type="continuationSeparator" w:id="0">
    <w:p w:rsidR="00FA289B" w:rsidRDefault="00FA28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9B" w:rsidRDefault="00FA289B" w:rsidP="009243B3">
      <w:pPr>
        <w:spacing w:after="0" w:line="240" w:lineRule="auto"/>
      </w:pPr>
      <w:r>
        <w:separator/>
      </w:r>
    </w:p>
  </w:footnote>
  <w:footnote w:type="continuationSeparator" w:id="0">
    <w:p w:rsidR="00FA289B" w:rsidRDefault="00FA28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440A5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A7321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86DE2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3ECC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89B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6534AD9F"/>
  <w15:docId w15:val="{6B948FCE-A656-41F0-A6A3-513A76F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2019-03-01T23:21:00Z</dcterms:created>
  <dcterms:modified xsi:type="dcterms:W3CDTF">2019-05-30T15:12:00Z</dcterms:modified>
</cp:coreProperties>
</file>