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610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D249B8">
        <w:rPr>
          <w:rFonts w:ascii="Arial" w:hAnsi="Arial" w:cs="Arial"/>
          <w:b/>
          <w:sz w:val="20"/>
          <w:szCs w:val="20"/>
        </w:rPr>
        <w:t>2</w:t>
      </w:r>
      <w:r w:rsidR="009610F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7D41">
        <w:rPr>
          <w:rFonts w:ascii="Arial" w:hAnsi="Arial" w:cs="Arial"/>
          <w:b/>
          <w:sz w:val="20"/>
          <w:szCs w:val="20"/>
        </w:rPr>
        <w:t>23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37D41" w:rsidP="009610F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610FD">
        <w:rPr>
          <w:rFonts w:ascii="Arial" w:hAnsi="Arial" w:cs="Arial"/>
          <w:sz w:val="20"/>
          <w:szCs w:val="20"/>
        </w:rPr>
        <w:t>a exoneração de funcionário, a pedido.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B44FD" w:rsidRDefault="00850DB1" w:rsidP="009610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7325B2">
        <w:rPr>
          <w:rFonts w:ascii="Arial" w:hAnsi="Arial" w:cs="Arial"/>
          <w:b/>
          <w:sz w:val="20"/>
          <w:szCs w:val="20"/>
        </w:rPr>
        <w:t xml:space="preserve"> E, </w:t>
      </w:r>
    </w:p>
    <w:p w:rsidR="00DB44FD" w:rsidRDefault="00DB44FD" w:rsidP="009610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DB44FD" w:rsidRDefault="007325B2" w:rsidP="00961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4FD">
        <w:rPr>
          <w:rFonts w:ascii="Arial" w:hAnsi="Arial" w:cs="Arial"/>
          <w:sz w:val="20"/>
          <w:szCs w:val="20"/>
        </w:rPr>
        <w:t xml:space="preserve">CONSIDERANDO O </w:t>
      </w:r>
      <w:r w:rsidR="00537D41" w:rsidRPr="00DB44FD">
        <w:rPr>
          <w:rFonts w:ascii="Arial" w:hAnsi="Arial" w:cs="Arial"/>
          <w:sz w:val="20"/>
          <w:szCs w:val="20"/>
        </w:rPr>
        <w:t xml:space="preserve">CONSTANTE NO PROCESSO </w:t>
      </w:r>
      <w:r w:rsidR="009610FD" w:rsidRPr="00DB44FD">
        <w:rPr>
          <w:rFonts w:ascii="Arial" w:hAnsi="Arial" w:cs="Arial"/>
          <w:sz w:val="20"/>
          <w:szCs w:val="20"/>
        </w:rPr>
        <w:t>PROTOCOLADO SOB O Nº 2.072/88;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985" w:rsidRDefault="009243B3" w:rsidP="00961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610FD">
        <w:rPr>
          <w:rFonts w:ascii="Arial" w:hAnsi="Arial" w:cs="Arial"/>
          <w:sz w:val="20"/>
          <w:szCs w:val="20"/>
        </w:rPr>
        <w:t>EXONERA, a pedido, a partir do dia 16 de maio de 1988, a Funcionária TAZUE HARA BRANQUINHO, no cargo em Comissão de DIRETORIA do Departamento de Saúde e Assistência Social, Referência “L” do Quadro de Funcionários desta Prefeitura Municipal.</w:t>
      </w:r>
    </w:p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CA38F4" w:rsidP="0099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publicação.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610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>2</w:t>
      </w:r>
      <w:r w:rsidR="009610FD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EC019B" w:rsidRDefault="00EC019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B91CA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352" w:rsidRDefault="00830352" w:rsidP="009243B3">
      <w:pPr>
        <w:spacing w:after="0" w:line="240" w:lineRule="auto"/>
      </w:pPr>
      <w:r>
        <w:separator/>
      </w:r>
    </w:p>
  </w:endnote>
  <w:endnote w:type="continuationSeparator" w:id="0">
    <w:p w:rsidR="00830352" w:rsidRDefault="008303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352" w:rsidRDefault="00830352" w:rsidP="009243B3">
      <w:pPr>
        <w:spacing w:after="0" w:line="240" w:lineRule="auto"/>
      </w:pPr>
      <w:r>
        <w:separator/>
      </w:r>
    </w:p>
  </w:footnote>
  <w:footnote w:type="continuationSeparator" w:id="0">
    <w:p w:rsidR="00830352" w:rsidRDefault="008303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23E8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035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75EA"/>
    <w:rsid w:val="00B40BBD"/>
    <w:rsid w:val="00B4190C"/>
    <w:rsid w:val="00B54A3E"/>
    <w:rsid w:val="00B5544E"/>
    <w:rsid w:val="00B73017"/>
    <w:rsid w:val="00B7320E"/>
    <w:rsid w:val="00B8126C"/>
    <w:rsid w:val="00B8724C"/>
    <w:rsid w:val="00B90FE8"/>
    <w:rsid w:val="00B9137E"/>
    <w:rsid w:val="00B91CA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77B59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44FD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244C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706895E2"/>
  <w15:docId w15:val="{1767138C-3904-48F0-8B83-E0D78A8F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2019-03-01T23:36:00Z</dcterms:created>
  <dcterms:modified xsi:type="dcterms:W3CDTF">2019-05-30T15:13:00Z</dcterms:modified>
</cp:coreProperties>
</file>