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844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710FC">
        <w:rPr>
          <w:rFonts w:ascii="Arial" w:hAnsi="Arial" w:cs="Arial"/>
          <w:b/>
          <w:sz w:val="20"/>
          <w:szCs w:val="20"/>
        </w:rPr>
        <w:t>5</w:t>
      </w:r>
      <w:r w:rsidR="0038444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8444F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8444F">
        <w:rPr>
          <w:rFonts w:ascii="Arial" w:hAnsi="Arial" w:cs="Arial"/>
          <w:b/>
          <w:sz w:val="20"/>
          <w:szCs w:val="20"/>
        </w:rPr>
        <w:t>JUL</w:t>
      </w:r>
      <w:r w:rsidR="00322814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05122" w:rsidP="0038444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8444F">
        <w:rPr>
          <w:rFonts w:ascii="Arial" w:hAnsi="Arial" w:cs="Arial"/>
          <w:sz w:val="20"/>
          <w:szCs w:val="20"/>
        </w:rPr>
        <w:t>aplicação de coeficientes de Financiamento ao Consumidor,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088" w:rsidRDefault="00850DB1" w:rsidP="00123B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256A9E">
        <w:rPr>
          <w:rFonts w:ascii="Arial" w:hAnsi="Arial" w:cs="Arial"/>
          <w:b/>
          <w:sz w:val="20"/>
          <w:szCs w:val="20"/>
        </w:rPr>
        <w:t xml:space="preserve"> E, </w:t>
      </w:r>
    </w:p>
    <w:p w:rsidR="00280088" w:rsidRDefault="00280088" w:rsidP="00123B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38B1" w:rsidRPr="00280088" w:rsidRDefault="00256A9E" w:rsidP="00123B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0088">
        <w:rPr>
          <w:rFonts w:ascii="Arial" w:hAnsi="Arial" w:cs="Arial"/>
          <w:sz w:val="20"/>
          <w:szCs w:val="20"/>
        </w:rPr>
        <w:t>CONSIDERANDO O CONSTANTE NO PROCESSO INTERNO Nº 25/88 P.J.;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5122" w:rsidRDefault="009243B3" w:rsidP="00256A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56A9E">
        <w:rPr>
          <w:rFonts w:ascii="Arial" w:hAnsi="Arial" w:cs="Arial"/>
          <w:sz w:val="20"/>
          <w:szCs w:val="20"/>
        </w:rPr>
        <w:t>Os encargos de Financiamento ao Consumidor, de que trata os artigos 220 e 229, da Lei nº 1.129/79 (C.T.M), serão calculados de acordo com a aplicação dos coeficientes fixados na Tabela anexa, parte integrante deste Decreto.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AC049E" w:rsidP="00256A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49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>ublicação</w:t>
      </w:r>
      <w:r w:rsidR="00205122">
        <w:rPr>
          <w:rFonts w:ascii="Arial" w:hAnsi="Arial" w:cs="Arial"/>
          <w:sz w:val="20"/>
          <w:szCs w:val="20"/>
        </w:rPr>
        <w:t>, 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56A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256A9E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205122" w:rsidRDefault="00205122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1504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089" w:rsidRDefault="00193089" w:rsidP="009243B3">
      <w:pPr>
        <w:spacing w:after="0" w:line="240" w:lineRule="auto"/>
      </w:pPr>
      <w:r>
        <w:separator/>
      </w:r>
    </w:p>
  </w:endnote>
  <w:endnote w:type="continuationSeparator" w:id="0">
    <w:p w:rsidR="00193089" w:rsidRDefault="001930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089" w:rsidRDefault="00193089" w:rsidP="009243B3">
      <w:pPr>
        <w:spacing w:after="0" w:line="240" w:lineRule="auto"/>
      </w:pPr>
      <w:r>
        <w:separator/>
      </w:r>
    </w:p>
  </w:footnote>
  <w:footnote w:type="continuationSeparator" w:id="0">
    <w:p w:rsidR="00193089" w:rsidRDefault="001930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5048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3089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80088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2012"/>
    <w:rsid w:val="004908D6"/>
    <w:rsid w:val="00490C38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D442C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01B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BE7"/>
    <w:rsid w:val="007E7FF7"/>
    <w:rsid w:val="007F2954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E22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3A28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7CA87989"/>
  <w15:docId w15:val="{55A464F1-820C-4CC9-AB9A-7318C157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2019-03-03T11:38:00Z</dcterms:created>
  <dcterms:modified xsi:type="dcterms:W3CDTF">2019-05-31T17:25:00Z</dcterms:modified>
</cp:coreProperties>
</file>