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F54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</w:t>
      </w:r>
      <w:r w:rsidR="00AF5431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AF54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AF5431">
        <w:rPr>
          <w:rFonts w:ascii="Arial" w:hAnsi="Arial" w:cs="Arial"/>
          <w:sz w:val="20"/>
          <w:szCs w:val="20"/>
        </w:rPr>
        <w:t>43</w:t>
      </w:r>
      <w:r w:rsidR="000553B1">
        <w:rPr>
          <w:rFonts w:ascii="Arial" w:hAnsi="Arial" w:cs="Arial"/>
          <w:sz w:val="20"/>
          <w:szCs w:val="20"/>
        </w:rPr>
        <w:t>, de 2</w:t>
      </w:r>
      <w:r w:rsidR="00AF5431">
        <w:rPr>
          <w:rFonts w:ascii="Arial" w:hAnsi="Arial" w:cs="Arial"/>
          <w:sz w:val="20"/>
          <w:szCs w:val="20"/>
        </w:rPr>
        <w:t>0</w:t>
      </w:r>
      <w:r w:rsidR="000553B1">
        <w:rPr>
          <w:rFonts w:ascii="Arial" w:hAnsi="Arial" w:cs="Arial"/>
          <w:sz w:val="20"/>
          <w:szCs w:val="20"/>
        </w:rPr>
        <w:t xml:space="preserve"> de </w:t>
      </w:r>
      <w:r w:rsidR="00AF5431">
        <w:rPr>
          <w:rFonts w:ascii="Arial" w:hAnsi="Arial" w:cs="Arial"/>
          <w:sz w:val="20"/>
          <w:szCs w:val="20"/>
        </w:rPr>
        <w:t>abril</w:t>
      </w:r>
      <w:r w:rsidR="000553B1">
        <w:rPr>
          <w:rFonts w:ascii="Arial" w:hAnsi="Arial" w:cs="Arial"/>
          <w:sz w:val="20"/>
          <w:szCs w:val="20"/>
        </w:rPr>
        <w:t xml:space="preserve"> de 198</w:t>
      </w:r>
      <w:r w:rsidR="00AF5431">
        <w:rPr>
          <w:rFonts w:ascii="Arial" w:hAnsi="Arial" w:cs="Arial"/>
          <w:sz w:val="20"/>
          <w:szCs w:val="20"/>
        </w:rPr>
        <w:t>8</w:t>
      </w:r>
      <w:r w:rsidR="000553B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AF54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</w:t>
      </w:r>
      <w:r w:rsidR="00AF5431">
        <w:rPr>
          <w:rFonts w:ascii="Arial" w:hAnsi="Arial" w:cs="Arial"/>
          <w:sz w:val="20"/>
          <w:szCs w:val="20"/>
        </w:rPr>
        <w:t>C</w:t>
      </w:r>
      <w:r w:rsidR="000553B1">
        <w:rPr>
          <w:rFonts w:ascii="Arial" w:hAnsi="Arial" w:cs="Arial"/>
          <w:sz w:val="20"/>
          <w:szCs w:val="20"/>
        </w:rPr>
        <w:t>ré</w:t>
      </w:r>
      <w:r w:rsidR="00AF5431">
        <w:rPr>
          <w:rFonts w:ascii="Arial" w:hAnsi="Arial" w:cs="Arial"/>
          <w:sz w:val="20"/>
          <w:szCs w:val="20"/>
        </w:rPr>
        <w:t>dito A</w:t>
      </w:r>
      <w:r w:rsidR="00EC69CE">
        <w:rPr>
          <w:rFonts w:ascii="Arial" w:hAnsi="Arial" w:cs="Arial"/>
          <w:sz w:val="20"/>
          <w:szCs w:val="20"/>
        </w:rPr>
        <w:t xml:space="preserve">dicional no valor de Cz$ </w:t>
      </w:r>
      <w:r w:rsidR="00AF5431">
        <w:rPr>
          <w:rFonts w:ascii="Arial" w:hAnsi="Arial" w:cs="Arial"/>
          <w:sz w:val="20"/>
          <w:szCs w:val="20"/>
        </w:rPr>
        <w:t>5.000</w:t>
      </w:r>
      <w:r w:rsidR="000553B1">
        <w:rPr>
          <w:rFonts w:ascii="Arial" w:hAnsi="Arial" w:cs="Arial"/>
          <w:sz w:val="20"/>
          <w:szCs w:val="20"/>
        </w:rPr>
        <w:t>.000,00 (</w:t>
      </w:r>
      <w:r w:rsidR="00AE2C6E">
        <w:rPr>
          <w:rFonts w:ascii="Arial" w:hAnsi="Arial" w:cs="Arial"/>
          <w:sz w:val="20"/>
          <w:szCs w:val="20"/>
        </w:rPr>
        <w:t>c</w:t>
      </w:r>
      <w:r w:rsidR="00AF5431">
        <w:rPr>
          <w:rFonts w:ascii="Arial" w:hAnsi="Arial" w:cs="Arial"/>
          <w:sz w:val="20"/>
          <w:szCs w:val="20"/>
        </w:rPr>
        <w:t>inco</w:t>
      </w:r>
      <w:r w:rsidR="00EC69CE">
        <w:rPr>
          <w:rFonts w:ascii="Arial" w:hAnsi="Arial" w:cs="Arial"/>
          <w:sz w:val="20"/>
          <w:szCs w:val="20"/>
        </w:rPr>
        <w:t xml:space="preserve"> milhões</w:t>
      </w:r>
      <w:r w:rsidR="00AF5431">
        <w:rPr>
          <w:rFonts w:ascii="Arial" w:hAnsi="Arial" w:cs="Arial"/>
          <w:sz w:val="20"/>
          <w:szCs w:val="20"/>
        </w:rPr>
        <w:t xml:space="preserve"> de</w:t>
      </w:r>
      <w:r w:rsidR="000553B1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66"/>
        <w:gridCol w:w="1474"/>
      </w:tblGrid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E2C6E" w:rsidP="00AE2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E2C6E" w:rsidP="00AE2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AE2C6E" w:rsidP="00AE2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AF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AF543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AF543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AF543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</w:t>
            </w:r>
            <w:r w:rsidR="00EC69C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AF54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EC69C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23540">
        <w:rPr>
          <w:rFonts w:ascii="Arial" w:hAnsi="Arial" w:cs="Arial"/>
          <w:sz w:val="20"/>
          <w:szCs w:val="20"/>
        </w:rPr>
        <w:t>recurso</w:t>
      </w:r>
      <w:proofErr w:type="gramEnd"/>
      <w:r w:rsidR="00D23540">
        <w:rPr>
          <w:rFonts w:ascii="Arial" w:hAnsi="Arial" w:cs="Arial"/>
          <w:sz w:val="20"/>
          <w:szCs w:val="20"/>
        </w:rPr>
        <w:t xml:space="preserve"> proveniente </w:t>
      </w:r>
      <w:r w:rsidR="00EC69CE">
        <w:rPr>
          <w:rFonts w:ascii="Arial" w:hAnsi="Arial" w:cs="Arial"/>
          <w:sz w:val="20"/>
          <w:szCs w:val="20"/>
        </w:rPr>
        <w:t>d</w:t>
      </w:r>
      <w:r w:rsidR="00AF5431">
        <w:rPr>
          <w:rFonts w:ascii="Arial" w:hAnsi="Arial" w:cs="Arial"/>
          <w:sz w:val="20"/>
          <w:szCs w:val="20"/>
        </w:rPr>
        <w:t>o Excesso de Arrecadação, a verificar-se neste exercício: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FE0D31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E0D31" w:rsidRDefault="00AE2C6E" w:rsidP="00AE2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E0D31" w:rsidRDefault="00AE2C6E" w:rsidP="00AE2C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E0D31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D31" w:rsidRDefault="00FE0D31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D31" w:rsidRDefault="00FE0D31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E0D31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D31" w:rsidRDefault="00FE0D31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D31" w:rsidRDefault="00FE0D31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bookmarkStart w:id="0" w:name="_GoBack"/>
        <w:bookmarkEnd w:id="0"/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D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</w:t>
      </w:r>
      <w:r w:rsidR="00FE0D31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152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2F" w:rsidRDefault="00B75C2F" w:rsidP="009243B3">
      <w:pPr>
        <w:spacing w:after="0" w:line="240" w:lineRule="auto"/>
      </w:pPr>
      <w:r>
        <w:separator/>
      </w:r>
    </w:p>
  </w:endnote>
  <w:endnote w:type="continuationSeparator" w:id="0">
    <w:p w:rsidR="00B75C2F" w:rsidRDefault="00B75C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2F" w:rsidRDefault="00B75C2F" w:rsidP="009243B3">
      <w:pPr>
        <w:spacing w:after="0" w:line="240" w:lineRule="auto"/>
      </w:pPr>
      <w:r>
        <w:separator/>
      </w:r>
    </w:p>
  </w:footnote>
  <w:footnote w:type="continuationSeparator" w:id="0">
    <w:p w:rsidR="00B75C2F" w:rsidRDefault="00B75C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524E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4BC6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2C6E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75C2F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A7EB0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6AE6D8B"/>
  <w15:docId w15:val="{38A53801-DE76-4B17-85CD-BD60190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2019-03-03T16:54:00Z</dcterms:created>
  <dcterms:modified xsi:type="dcterms:W3CDTF">2019-05-31T18:07:00Z</dcterms:modified>
</cp:coreProperties>
</file>