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75C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B50DF5">
        <w:rPr>
          <w:rFonts w:ascii="Arial" w:hAnsi="Arial" w:cs="Arial"/>
          <w:b/>
          <w:sz w:val="20"/>
          <w:szCs w:val="20"/>
        </w:rPr>
        <w:t>7</w:t>
      </w:r>
      <w:r w:rsidR="00075C1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2989">
        <w:rPr>
          <w:rFonts w:ascii="Arial" w:hAnsi="Arial" w:cs="Arial"/>
          <w:b/>
          <w:sz w:val="20"/>
          <w:szCs w:val="20"/>
        </w:rPr>
        <w:t>1</w:t>
      </w:r>
      <w:r w:rsidR="00075C1C">
        <w:rPr>
          <w:rFonts w:ascii="Arial" w:hAnsi="Arial" w:cs="Arial"/>
          <w:b/>
          <w:sz w:val="20"/>
          <w:szCs w:val="20"/>
        </w:rPr>
        <w:t>5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E1E6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75C1C" w:rsidP="00505F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coeficientes de atualização monetária aos débitos fiscais de </w:t>
      </w:r>
      <w:proofErr w:type="gramStart"/>
      <w:r>
        <w:rPr>
          <w:rFonts w:ascii="Arial" w:hAnsi="Arial" w:cs="Arial"/>
          <w:sz w:val="20"/>
          <w:szCs w:val="20"/>
        </w:rPr>
        <w:t>quaisquer natureza</w:t>
      </w:r>
      <w:proofErr w:type="gramEnd"/>
      <w:r>
        <w:rPr>
          <w:rFonts w:ascii="Arial" w:hAnsi="Arial" w:cs="Arial"/>
          <w:sz w:val="20"/>
          <w:szCs w:val="20"/>
        </w:rPr>
        <w:t>, inclusive Multas de quaisquer espécies.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2071D" w:rsidRDefault="00850DB1" w:rsidP="00B50D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75C1C">
        <w:rPr>
          <w:rFonts w:ascii="Arial" w:hAnsi="Arial" w:cs="Arial"/>
          <w:b/>
          <w:sz w:val="20"/>
          <w:szCs w:val="20"/>
        </w:rPr>
        <w:t xml:space="preserve"> E, </w:t>
      </w:r>
    </w:p>
    <w:p w:rsidR="00C2071D" w:rsidRDefault="00C2071D" w:rsidP="00B50D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C2071D" w:rsidRDefault="00075C1C" w:rsidP="00B50D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71D">
        <w:rPr>
          <w:rFonts w:ascii="Arial" w:hAnsi="Arial" w:cs="Arial"/>
          <w:sz w:val="20"/>
          <w:szCs w:val="20"/>
        </w:rPr>
        <w:t>CONSIDERANDO O CONSTANTE NO PROCESSO INTERNO Nº 33/88-PJ.;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882" w:rsidRDefault="009243B3" w:rsidP="0007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75C1C">
        <w:rPr>
          <w:rFonts w:ascii="Arial" w:hAnsi="Arial" w:cs="Arial"/>
          <w:sz w:val="20"/>
          <w:szCs w:val="20"/>
        </w:rPr>
        <w:t xml:space="preserve">Os coeficientes de atualização monetária aos débitos fiscais de </w:t>
      </w:r>
      <w:proofErr w:type="gramStart"/>
      <w:r w:rsidR="00075C1C">
        <w:rPr>
          <w:rFonts w:ascii="Arial" w:hAnsi="Arial" w:cs="Arial"/>
          <w:sz w:val="20"/>
          <w:szCs w:val="20"/>
        </w:rPr>
        <w:t>quaisquer natureza</w:t>
      </w:r>
      <w:proofErr w:type="gramEnd"/>
      <w:r w:rsidR="00075C1C">
        <w:rPr>
          <w:rFonts w:ascii="Arial" w:hAnsi="Arial" w:cs="Arial"/>
          <w:sz w:val="20"/>
          <w:szCs w:val="20"/>
        </w:rPr>
        <w:t>, inclusive Multas de quaisquer espécies, para os pagamentos do mês de agosto de 1988, são fixados conforme Tabela anexa.</w:t>
      </w:r>
    </w:p>
    <w:p w:rsidR="00874BF9" w:rsidRDefault="00874BF9" w:rsidP="00EA46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A1098" w:rsidRDefault="009A1098" w:rsidP="0007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50DF5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5C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E42989">
        <w:rPr>
          <w:rFonts w:ascii="Arial" w:hAnsi="Arial" w:cs="Arial"/>
          <w:sz w:val="20"/>
          <w:szCs w:val="20"/>
        </w:rPr>
        <w:t>1</w:t>
      </w:r>
      <w:r w:rsidR="00075C1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4642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57882" w:rsidRDefault="00757882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66E3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D5A" w:rsidRDefault="00BE4D5A" w:rsidP="009243B3">
      <w:pPr>
        <w:spacing w:after="0" w:line="240" w:lineRule="auto"/>
      </w:pPr>
      <w:r>
        <w:separator/>
      </w:r>
    </w:p>
  </w:endnote>
  <w:endnote w:type="continuationSeparator" w:id="0">
    <w:p w:rsidR="00BE4D5A" w:rsidRDefault="00BE4D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D5A" w:rsidRDefault="00BE4D5A" w:rsidP="009243B3">
      <w:pPr>
        <w:spacing w:after="0" w:line="240" w:lineRule="auto"/>
      </w:pPr>
      <w:r>
        <w:separator/>
      </w:r>
    </w:p>
  </w:footnote>
  <w:footnote w:type="continuationSeparator" w:id="0">
    <w:p w:rsidR="00BE4D5A" w:rsidRDefault="00BE4D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C4F"/>
    <w:rsid w:val="000D736D"/>
    <w:rsid w:val="000E0611"/>
    <w:rsid w:val="000E0F3B"/>
    <w:rsid w:val="000E7F98"/>
    <w:rsid w:val="00100ACE"/>
    <w:rsid w:val="00101FA3"/>
    <w:rsid w:val="00102804"/>
    <w:rsid w:val="00102896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9EC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B7D74"/>
    <w:rsid w:val="005C30FA"/>
    <w:rsid w:val="005C496F"/>
    <w:rsid w:val="005C58E7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4BF9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194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DF5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4D5A"/>
    <w:rsid w:val="00BE54CA"/>
    <w:rsid w:val="00BF7942"/>
    <w:rsid w:val="00BF7BF2"/>
    <w:rsid w:val="00BF7CD9"/>
    <w:rsid w:val="00C0065D"/>
    <w:rsid w:val="00C00A63"/>
    <w:rsid w:val="00C02EE1"/>
    <w:rsid w:val="00C04C15"/>
    <w:rsid w:val="00C0595B"/>
    <w:rsid w:val="00C06842"/>
    <w:rsid w:val="00C10153"/>
    <w:rsid w:val="00C11985"/>
    <w:rsid w:val="00C1255D"/>
    <w:rsid w:val="00C2071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989"/>
    <w:rsid w:val="00E42A55"/>
    <w:rsid w:val="00E436F3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0D31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DBED174"/>
  <w15:docId w15:val="{FFE8643D-A6C9-4A9A-B822-039B11A1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2019-03-03T18:53:00Z</dcterms:created>
  <dcterms:modified xsi:type="dcterms:W3CDTF">2019-05-31T18:52:00Z</dcterms:modified>
</cp:coreProperties>
</file>