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30ED">
        <w:rPr>
          <w:rFonts w:ascii="Arial" w:hAnsi="Arial" w:cs="Arial"/>
          <w:b/>
          <w:sz w:val="20"/>
          <w:szCs w:val="20"/>
        </w:rPr>
        <w:t>09</w:t>
      </w:r>
      <w:r w:rsidR="00D059F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30ED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3C9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059F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forma de pagamento dos requisitórios judiciais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D059F9">
        <w:rPr>
          <w:rFonts w:ascii="Arial" w:hAnsi="Arial" w:cs="Arial"/>
          <w:b/>
          <w:sz w:val="20"/>
          <w:szCs w:val="20"/>
        </w:rPr>
        <w:t xml:space="preserve"> E, COM FUNDAMENTO NO ARTIGO 33 DO ATO DAS DISPOSIÇÕES CONSTITUCIONAIS TRANSITÓRIAS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D059F9">
        <w:rPr>
          <w:rFonts w:ascii="Arial" w:hAnsi="Arial" w:cs="Arial"/>
          <w:sz w:val="20"/>
          <w:szCs w:val="20"/>
        </w:rPr>
        <w:t>requisitórios judiciais, salvo os de natureza alimentar, pendentes de pagamento em 05 de outubro de 1988, inclusive o remanescente de juros e correção monetária, serão liquidados na forma estabelecida neste Decreto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59F9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059F9">
        <w:rPr>
          <w:rFonts w:ascii="Arial" w:hAnsi="Arial" w:cs="Arial"/>
          <w:sz w:val="20"/>
          <w:szCs w:val="20"/>
        </w:rPr>
        <w:t>O pagamento da 1ª parcela ocorrerá no período compreendido entre 1º de julho de 1989 e 30 de junho de 1990, os demais no mesmo período dos exercícios subsequentes, de modo que a oitava e ultima parcela ocorra entre 1º de julho de 1996 e 30 de junho de 1997.</w:t>
      </w:r>
    </w:p>
    <w:p w:rsidR="00D059F9" w:rsidRDefault="00D059F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5504" w:rsidRDefault="00D059F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550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25504">
        <w:rPr>
          <w:rFonts w:ascii="Arial" w:hAnsi="Arial" w:cs="Arial"/>
          <w:sz w:val="20"/>
          <w:szCs w:val="20"/>
        </w:rPr>
        <w:t>A Administração poderá, presentes razões de conveniência do Erário, antecipar os pagamentos, observando, sempre, a ordem dos precatórios.</w:t>
      </w:r>
    </w:p>
    <w:p w:rsidR="00725504" w:rsidRDefault="0072550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5504" w:rsidRDefault="0072550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550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</w:t>
      </w:r>
      <w:r w:rsidR="00173874">
        <w:rPr>
          <w:rFonts w:ascii="Arial" w:hAnsi="Arial" w:cs="Arial"/>
          <w:sz w:val="20"/>
          <w:szCs w:val="20"/>
        </w:rPr>
        <w:t xml:space="preserve">entes deste Decreto correrão à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conta das dotações próprias do Orçamento vigente.</w:t>
      </w:r>
    </w:p>
    <w:p w:rsidR="00725504" w:rsidRDefault="0072550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72550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550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vigor na data 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630E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E63C96">
        <w:rPr>
          <w:rFonts w:ascii="Arial" w:hAnsi="Arial" w:cs="Arial"/>
          <w:sz w:val="20"/>
          <w:szCs w:val="20"/>
        </w:rPr>
        <w:t>março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44" w:rsidRDefault="00A77644" w:rsidP="009243B3">
      <w:pPr>
        <w:spacing w:after="0" w:line="240" w:lineRule="auto"/>
      </w:pPr>
      <w:r>
        <w:separator/>
      </w:r>
    </w:p>
  </w:endnote>
  <w:endnote w:type="continuationSeparator" w:id="0">
    <w:p w:rsidR="00A77644" w:rsidRDefault="00A776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44" w:rsidRDefault="00A77644" w:rsidP="009243B3">
      <w:pPr>
        <w:spacing w:after="0" w:line="240" w:lineRule="auto"/>
      </w:pPr>
      <w:r>
        <w:separator/>
      </w:r>
    </w:p>
  </w:footnote>
  <w:footnote w:type="continuationSeparator" w:id="0">
    <w:p w:rsidR="00A77644" w:rsidRDefault="00A776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73874"/>
    <w:rsid w:val="00236E1E"/>
    <w:rsid w:val="00241378"/>
    <w:rsid w:val="0024610E"/>
    <w:rsid w:val="002630ED"/>
    <w:rsid w:val="002815B8"/>
    <w:rsid w:val="002A0E6C"/>
    <w:rsid w:val="002F4336"/>
    <w:rsid w:val="003518F6"/>
    <w:rsid w:val="00352232"/>
    <w:rsid w:val="003A4918"/>
    <w:rsid w:val="003F13C3"/>
    <w:rsid w:val="00436782"/>
    <w:rsid w:val="004A0DE7"/>
    <w:rsid w:val="00583A4F"/>
    <w:rsid w:val="005E6969"/>
    <w:rsid w:val="0066599D"/>
    <w:rsid w:val="006C76B1"/>
    <w:rsid w:val="00725504"/>
    <w:rsid w:val="007A16E3"/>
    <w:rsid w:val="007E7FF7"/>
    <w:rsid w:val="00820D6F"/>
    <w:rsid w:val="00822B60"/>
    <w:rsid w:val="008434CE"/>
    <w:rsid w:val="008C58C8"/>
    <w:rsid w:val="009243B3"/>
    <w:rsid w:val="009F6656"/>
    <w:rsid w:val="00A77644"/>
    <w:rsid w:val="00A808AE"/>
    <w:rsid w:val="00AB1088"/>
    <w:rsid w:val="00AE6DEA"/>
    <w:rsid w:val="00B17E95"/>
    <w:rsid w:val="00BB5AD2"/>
    <w:rsid w:val="00BB7896"/>
    <w:rsid w:val="00C038DF"/>
    <w:rsid w:val="00C72008"/>
    <w:rsid w:val="00CA2FA0"/>
    <w:rsid w:val="00CC10D5"/>
    <w:rsid w:val="00CC1816"/>
    <w:rsid w:val="00D059F9"/>
    <w:rsid w:val="00D83B0B"/>
    <w:rsid w:val="00E2641E"/>
    <w:rsid w:val="00E63C96"/>
    <w:rsid w:val="00EA3070"/>
    <w:rsid w:val="00ED7CDF"/>
    <w:rsid w:val="00F127AE"/>
    <w:rsid w:val="00F35152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37F753-6149-4DE0-BC0A-A84078E1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2019-03-02T20:37:00Z</dcterms:created>
  <dcterms:modified xsi:type="dcterms:W3CDTF">2019-05-30T19:04:00Z</dcterms:modified>
</cp:coreProperties>
</file>