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878FE">
        <w:rPr>
          <w:rFonts w:ascii="Arial" w:hAnsi="Arial" w:cs="Arial"/>
          <w:b/>
          <w:sz w:val="20"/>
          <w:szCs w:val="20"/>
        </w:rPr>
        <w:t>3.</w:t>
      </w:r>
      <w:r w:rsidR="008C450E">
        <w:rPr>
          <w:rFonts w:ascii="Arial" w:hAnsi="Arial" w:cs="Arial"/>
          <w:b/>
          <w:sz w:val="20"/>
          <w:szCs w:val="20"/>
        </w:rPr>
        <w:t>10</w:t>
      </w:r>
      <w:r w:rsidR="006924B8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924B8">
        <w:rPr>
          <w:rFonts w:ascii="Arial" w:hAnsi="Arial" w:cs="Arial"/>
          <w:b/>
          <w:sz w:val="20"/>
          <w:szCs w:val="20"/>
        </w:rPr>
        <w:t>05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924B8">
        <w:rPr>
          <w:rFonts w:ascii="Arial" w:hAnsi="Arial" w:cs="Arial"/>
          <w:b/>
          <w:sz w:val="20"/>
          <w:szCs w:val="20"/>
        </w:rPr>
        <w:t>ABRIL</w:t>
      </w:r>
      <w:r w:rsidR="00722132">
        <w:rPr>
          <w:rFonts w:ascii="Arial" w:hAnsi="Arial" w:cs="Arial"/>
          <w:b/>
          <w:sz w:val="20"/>
          <w:szCs w:val="20"/>
        </w:rPr>
        <w:t xml:space="preserve"> DE 1989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76D1" w:rsidRPr="00CA2FA0" w:rsidRDefault="00FC1346" w:rsidP="00FB76D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52CAA">
        <w:rPr>
          <w:rFonts w:ascii="Arial" w:hAnsi="Arial" w:cs="Arial"/>
          <w:sz w:val="20"/>
          <w:szCs w:val="20"/>
        </w:rPr>
        <w:t>a abertura de Crédito Adicional Suplementar, autorizado pela Lei</w:t>
      </w:r>
      <w:r>
        <w:rPr>
          <w:rFonts w:ascii="Arial" w:hAnsi="Arial" w:cs="Arial"/>
          <w:sz w:val="20"/>
          <w:szCs w:val="20"/>
        </w:rPr>
        <w:t xml:space="preserve"> nº </w:t>
      </w:r>
      <w:r w:rsidR="00652CAA">
        <w:rPr>
          <w:rFonts w:ascii="Arial" w:hAnsi="Arial" w:cs="Arial"/>
          <w:sz w:val="20"/>
          <w:szCs w:val="20"/>
        </w:rPr>
        <w:t>1.</w:t>
      </w:r>
      <w:r w:rsidR="006770CD">
        <w:rPr>
          <w:rFonts w:ascii="Arial" w:hAnsi="Arial" w:cs="Arial"/>
          <w:sz w:val="20"/>
          <w:szCs w:val="20"/>
        </w:rPr>
        <w:t>689</w:t>
      </w:r>
      <w:r w:rsidR="00652CA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de </w:t>
      </w:r>
      <w:r w:rsidR="006770CD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de </w:t>
      </w:r>
      <w:r w:rsidR="006770CD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6770CD">
        <w:rPr>
          <w:rFonts w:ascii="Arial" w:hAnsi="Arial" w:cs="Arial"/>
          <w:sz w:val="20"/>
          <w:szCs w:val="20"/>
        </w:rPr>
        <w:t>8</w:t>
      </w:r>
      <w:r w:rsidR="00FB76D1" w:rsidRPr="00CA2FA0">
        <w:rPr>
          <w:rFonts w:ascii="Arial" w:hAnsi="Arial" w:cs="Arial"/>
          <w:sz w:val="20"/>
          <w:szCs w:val="20"/>
        </w:rPr>
        <w:t>.</w:t>
      </w:r>
    </w:p>
    <w:p w:rsidR="00FB76D1" w:rsidRDefault="00FB76D1" w:rsidP="00FB76D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652CAA">
        <w:rPr>
          <w:rFonts w:ascii="Arial" w:hAnsi="Arial" w:cs="Arial"/>
          <w:b/>
          <w:sz w:val="20"/>
          <w:szCs w:val="20"/>
        </w:rPr>
        <w:t>;</w:t>
      </w: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76D1" w:rsidRDefault="00FB76D1" w:rsidP="00FB76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3E07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C1346">
        <w:rPr>
          <w:rFonts w:ascii="Arial" w:hAnsi="Arial" w:cs="Arial"/>
          <w:sz w:val="20"/>
          <w:szCs w:val="20"/>
        </w:rPr>
        <w:t xml:space="preserve">Fica </w:t>
      </w:r>
      <w:r w:rsidR="00652CAA">
        <w:rPr>
          <w:rFonts w:ascii="Arial" w:hAnsi="Arial" w:cs="Arial"/>
          <w:sz w:val="20"/>
          <w:szCs w:val="20"/>
        </w:rPr>
        <w:t>aberto n</w:t>
      </w:r>
      <w:r w:rsidR="00FC1346">
        <w:rPr>
          <w:rFonts w:ascii="Arial" w:hAnsi="Arial" w:cs="Arial"/>
          <w:sz w:val="20"/>
          <w:szCs w:val="20"/>
        </w:rPr>
        <w:t>o Departamento de Contabilidade e Orçamento</w:t>
      </w:r>
      <w:r w:rsidR="00652CAA">
        <w:rPr>
          <w:rFonts w:ascii="Arial" w:hAnsi="Arial" w:cs="Arial"/>
          <w:sz w:val="20"/>
          <w:szCs w:val="20"/>
        </w:rPr>
        <w:t>,</w:t>
      </w:r>
      <w:r w:rsidR="00FC1346">
        <w:rPr>
          <w:rFonts w:ascii="Arial" w:hAnsi="Arial" w:cs="Arial"/>
          <w:sz w:val="20"/>
          <w:szCs w:val="20"/>
        </w:rPr>
        <w:t xml:space="preserve"> </w:t>
      </w:r>
      <w:r w:rsidR="00464E10">
        <w:rPr>
          <w:rFonts w:ascii="Arial" w:hAnsi="Arial" w:cs="Arial"/>
          <w:sz w:val="20"/>
          <w:szCs w:val="20"/>
        </w:rPr>
        <w:t>um Crédito Adicional</w:t>
      </w:r>
      <w:r w:rsidR="006924B8">
        <w:rPr>
          <w:rFonts w:ascii="Arial" w:hAnsi="Arial" w:cs="Arial"/>
          <w:sz w:val="20"/>
          <w:szCs w:val="20"/>
        </w:rPr>
        <w:t xml:space="preserve"> Suplementar</w:t>
      </w:r>
      <w:r w:rsidR="00464E10">
        <w:rPr>
          <w:rFonts w:ascii="Arial" w:hAnsi="Arial" w:cs="Arial"/>
          <w:sz w:val="20"/>
          <w:szCs w:val="20"/>
        </w:rPr>
        <w:t xml:space="preserve"> </w:t>
      </w:r>
      <w:r w:rsidR="005E4328">
        <w:rPr>
          <w:rFonts w:ascii="Arial" w:hAnsi="Arial" w:cs="Arial"/>
          <w:sz w:val="20"/>
          <w:szCs w:val="20"/>
        </w:rPr>
        <w:t xml:space="preserve">no valor de NC$ </w:t>
      </w:r>
      <w:r w:rsidR="006924B8">
        <w:rPr>
          <w:rFonts w:ascii="Arial" w:hAnsi="Arial" w:cs="Arial"/>
          <w:sz w:val="20"/>
          <w:szCs w:val="20"/>
        </w:rPr>
        <w:t>2</w:t>
      </w:r>
      <w:r w:rsidR="002C7EAC">
        <w:rPr>
          <w:rFonts w:ascii="Arial" w:hAnsi="Arial" w:cs="Arial"/>
          <w:sz w:val="20"/>
          <w:szCs w:val="20"/>
        </w:rPr>
        <w:t>2</w:t>
      </w:r>
      <w:r w:rsidR="006924B8">
        <w:rPr>
          <w:rFonts w:ascii="Arial" w:hAnsi="Arial" w:cs="Arial"/>
          <w:sz w:val="20"/>
          <w:szCs w:val="20"/>
        </w:rPr>
        <w:t>.5</w:t>
      </w:r>
      <w:r w:rsidR="006770CD">
        <w:rPr>
          <w:rFonts w:ascii="Arial" w:hAnsi="Arial" w:cs="Arial"/>
          <w:sz w:val="20"/>
          <w:szCs w:val="20"/>
        </w:rPr>
        <w:t>00</w:t>
      </w:r>
      <w:r w:rsidR="00464E10">
        <w:rPr>
          <w:rFonts w:ascii="Arial" w:hAnsi="Arial" w:cs="Arial"/>
          <w:sz w:val="20"/>
          <w:szCs w:val="20"/>
        </w:rPr>
        <w:t>,00 (</w:t>
      </w:r>
      <w:r w:rsidR="006924B8">
        <w:rPr>
          <w:rFonts w:ascii="Arial" w:hAnsi="Arial" w:cs="Arial"/>
          <w:sz w:val="20"/>
          <w:szCs w:val="20"/>
        </w:rPr>
        <w:t xml:space="preserve">vinte e dois </w:t>
      </w:r>
      <w:r w:rsidR="006770CD">
        <w:rPr>
          <w:rFonts w:ascii="Arial" w:hAnsi="Arial" w:cs="Arial"/>
          <w:sz w:val="20"/>
          <w:szCs w:val="20"/>
        </w:rPr>
        <w:t>mil</w:t>
      </w:r>
      <w:r w:rsidR="00464E10">
        <w:rPr>
          <w:rFonts w:ascii="Arial" w:hAnsi="Arial" w:cs="Arial"/>
          <w:sz w:val="20"/>
          <w:szCs w:val="20"/>
        </w:rPr>
        <w:t xml:space="preserve"> </w:t>
      </w:r>
      <w:r w:rsidR="006924B8">
        <w:rPr>
          <w:rFonts w:ascii="Arial" w:hAnsi="Arial" w:cs="Arial"/>
          <w:sz w:val="20"/>
          <w:szCs w:val="20"/>
        </w:rPr>
        <w:t xml:space="preserve">e quinhentos </w:t>
      </w:r>
      <w:r w:rsidR="00464E10">
        <w:rPr>
          <w:rFonts w:ascii="Arial" w:hAnsi="Arial" w:cs="Arial"/>
          <w:sz w:val="20"/>
          <w:szCs w:val="20"/>
        </w:rPr>
        <w:t xml:space="preserve">cruzados novos), </w:t>
      </w:r>
      <w:r w:rsidR="00517DD1">
        <w:rPr>
          <w:rFonts w:ascii="Arial" w:hAnsi="Arial" w:cs="Arial"/>
          <w:sz w:val="20"/>
          <w:szCs w:val="20"/>
        </w:rPr>
        <w:t>para suplementar a</w:t>
      </w:r>
      <w:r w:rsidR="008C450E">
        <w:rPr>
          <w:rFonts w:ascii="Arial" w:hAnsi="Arial" w:cs="Arial"/>
          <w:sz w:val="20"/>
          <w:szCs w:val="20"/>
        </w:rPr>
        <w:t>s</w:t>
      </w:r>
      <w:r w:rsidR="00517DD1">
        <w:rPr>
          <w:rFonts w:ascii="Arial" w:hAnsi="Arial" w:cs="Arial"/>
          <w:sz w:val="20"/>
          <w:szCs w:val="20"/>
        </w:rPr>
        <w:t xml:space="preserve"> seguinte</w:t>
      </w:r>
      <w:r w:rsidR="008C450E">
        <w:rPr>
          <w:rFonts w:ascii="Arial" w:hAnsi="Arial" w:cs="Arial"/>
          <w:sz w:val="20"/>
          <w:szCs w:val="20"/>
        </w:rPr>
        <w:t>s</w:t>
      </w:r>
      <w:r w:rsidR="00880260">
        <w:rPr>
          <w:rFonts w:ascii="Arial" w:hAnsi="Arial" w:cs="Arial"/>
          <w:sz w:val="20"/>
          <w:szCs w:val="20"/>
        </w:rPr>
        <w:t xml:space="preserve"> dotaç</w:t>
      </w:r>
      <w:r w:rsidR="008C450E">
        <w:rPr>
          <w:rFonts w:ascii="Arial" w:hAnsi="Arial" w:cs="Arial"/>
          <w:sz w:val="20"/>
          <w:szCs w:val="20"/>
        </w:rPr>
        <w:t>ões</w:t>
      </w:r>
      <w:r w:rsidR="00C32E9A">
        <w:rPr>
          <w:rFonts w:ascii="Arial" w:hAnsi="Arial" w:cs="Arial"/>
          <w:sz w:val="20"/>
          <w:szCs w:val="20"/>
        </w:rPr>
        <w:t xml:space="preserve"> do Orçamento vigente</w:t>
      </w:r>
      <w:r w:rsidR="00783E07">
        <w:rPr>
          <w:rFonts w:ascii="Arial" w:hAnsi="Arial" w:cs="Arial"/>
          <w:sz w:val="20"/>
          <w:szCs w:val="20"/>
        </w:rPr>
        <w:t>:</w:t>
      </w:r>
    </w:p>
    <w:p w:rsidR="00464E10" w:rsidRDefault="00464E10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206"/>
        <w:gridCol w:w="1262"/>
      </w:tblGrid>
      <w:tr w:rsidR="00364BB3" w:rsidRPr="00464E10" w:rsidTr="00464E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464E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464E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464E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Valor NC$</w:t>
            </w:r>
          </w:p>
        </w:tc>
      </w:tr>
      <w:tr w:rsidR="006924B8" w:rsidTr="00464E10">
        <w:trPr>
          <w:jc w:val="center"/>
        </w:trPr>
        <w:tc>
          <w:tcPr>
            <w:tcW w:w="0" w:type="auto"/>
          </w:tcPr>
          <w:p w:rsidR="006924B8" w:rsidRDefault="006924B8" w:rsidP="00FC5A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6924B8" w:rsidRDefault="006924B8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6924B8" w:rsidRDefault="006924B8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4B8" w:rsidTr="00464E10">
        <w:trPr>
          <w:jc w:val="center"/>
        </w:trPr>
        <w:tc>
          <w:tcPr>
            <w:tcW w:w="0" w:type="auto"/>
          </w:tcPr>
          <w:p w:rsidR="006924B8" w:rsidRDefault="006924B8" w:rsidP="00FC5A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6924B8" w:rsidRDefault="006924B8" w:rsidP="0069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Procurador e Dependências</w:t>
            </w:r>
          </w:p>
        </w:tc>
        <w:tc>
          <w:tcPr>
            <w:tcW w:w="0" w:type="auto"/>
          </w:tcPr>
          <w:p w:rsidR="006924B8" w:rsidRDefault="006924B8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4B8" w:rsidTr="00464E10">
        <w:trPr>
          <w:jc w:val="center"/>
        </w:trPr>
        <w:tc>
          <w:tcPr>
            <w:tcW w:w="0" w:type="auto"/>
          </w:tcPr>
          <w:p w:rsidR="006924B8" w:rsidRDefault="006924B8" w:rsidP="00FC5A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6924B8" w:rsidRDefault="006924B8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924B8" w:rsidRDefault="006924B8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4B8" w:rsidTr="00464E10">
        <w:trPr>
          <w:jc w:val="center"/>
        </w:trPr>
        <w:tc>
          <w:tcPr>
            <w:tcW w:w="0" w:type="auto"/>
          </w:tcPr>
          <w:p w:rsidR="006924B8" w:rsidRDefault="006924B8" w:rsidP="00FC5A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6924B8" w:rsidRDefault="006924B8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6924B8" w:rsidRDefault="006924B8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6924B8" w:rsidTr="00464E10">
        <w:trPr>
          <w:jc w:val="center"/>
        </w:trPr>
        <w:tc>
          <w:tcPr>
            <w:tcW w:w="0" w:type="auto"/>
          </w:tcPr>
          <w:p w:rsidR="006924B8" w:rsidRDefault="006924B8" w:rsidP="00FC5A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24B8" w:rsidRDefault="006924B8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24B8" w:rsidRDefault="006924B8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4B8" w:rsidTr="00464E10">
        <w:trPr>
          <w:jc w:val="center"/>
        </w:trPr>
        <w:tc>
          <w:tcPr>
            <w:tcW w:w="0" w:type="auto"/>
          </w:tcPr>
          <w:p w:rsidR="006924B8" w:rsidRDefault="006924B8" w:rsidP="00FC5A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6924B8" w:rsidRDefault="00BD2D4B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="006924B8">
              <w:rPr>
                <w:rFonts w:ascii="Arial" w:hAnsi="Arial" w:cs="Arial"/>
                <w:sz w:val="20"/>
                <w:szCs w:val="20"/>
              </w:rPr>
              <w:t xml:space="preserve"> Educação, Cultura, esporte</w:t>
            </w:r>
            <w:r w:rsidR="009C04C4">
              <w:rPr>
                <w:rFonts w:ascii="Arial" w:hAnsi="Arial" w:cs="Arial"/>
                <w:sz w:val="20"/>
                <w:szCs w:val="20"/>
              </w:rPr>
              <w:t xml:space="preserve"> e Turismo</w:t>
            </w:r>
          </w:p>
        </w:tc>
        <w:tc>
          <w:tcPr>
            <w:tcW w:w="0" w:type="auto"/>
          </w:tcPr>
          <w:p w:rsidR="006924B8" w:rsidRDefault="006924B8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4B8" w:rsidTr="00464E10">
        <w:trPr>
          <w:jc w:val="center"/>
        </w:trPr>
        <w:tc>
          <w:tcPr>
            <w:tcW w:w="0" w:type="auto"/>
          </w:tcPr>
          <w:p w:rsidR="006924B8" w:rsidRDefault="006924B8" w:rsidP="00FC5A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6924B8" w:rsidRDefault="009C04C4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6924B8" w:rsidRDefault="006924B8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4B8" w:rsidTr="00464E10">
        <w:trPr>
          <w:jc w:val="center"/>
        </w:trPr>
        <w:tc>
          <w:tcPr>
            <w:tcW w:w="0" w:type="auto"/>
          </w:tcPr>
          <w:p w:rsidR="006924B8" w:rsidRDefault="006924B8" w:rsidP="00FC5A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6924B8" w:rsidRDefault="009C04C4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6924B8" w:rsidRDefault="006924B8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4B8" w:rsidTr="00464E10">
        <w:trPr>
          <w:jc w:val="center"/>
        </w:trPr>
        <w:tc>
          <w:tcPr>
            <w:tcW w:w="0" w:type="auto"/>
          </w:tcPr>
          <w:p w:rsidR="006924B8" w:rsidRDefault="009C04C4" w:rsidP="00FC5A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6924B8" w:rsidRDefault="009C04C4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924B8" w:rsidRDefault="009C04C4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8C450E" w:rsidTr="00464E10">
        <w:trPr>
          <w:jc w:val="center"/>
        </w:trPr>
        <w:tc>
          <w:tcPr>
            <w:tcW w:w="0" w:type="auto"/>
          </w:tcPr>
          <w:p w:rsidR="008C450E" w:rsidRDefault="008C450E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C450E" w:rsidRDefault="008C450E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C450E" w:rsidRDefault="008C450E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147" w:rsidTr="00464E10">
        <w:trPr>
          <w:jc w:val="center"/>
        </w:trPr>
        <w:tc>
          <w:tcPr>
            <w:tcW w:w="0" w:type="auto"/>
          </w:tcPr>
          <w:p w:rsidR="003E2147" w:rsidRDefault="009C04C4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3E2147" w:rsidRDefault="009C04C4" w:rsidP="002A55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3E2147" w:rsidRDefault="003E2147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147" w:rsidTr="00464E10">
        <w:trPr>
          <w:jc w:val="center"/>
        </w:trPr>
        <w:tc>
          <w:tcPr>
            <w:tcW w:w="0" w:type="auto"/>
          </w:tcPr>
          <w:p w:rsidR="003E2147" w:rsidRDefault="009C04C4" w:rsidP="009C0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3E2147" w:rsidRDefault="002A5575" w:rsidP="003E2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3E2147" w:rsidRDefault="003E2147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02F" w:rsidTr="00464E10">
        <w:trPr>
          <w:jc w:val="center"/>
        </w:trPr>
        <w:tc>
          <w:tcPr>
            <w:tcW w:w="0" w:type="auto"/>
          </w:tcPr>
          <w:p w:rsidR="0025402F" w:rsidRDefault="009C04C4" w:rsidP="009C0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2540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="002540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021.2</w:t>
            </w:r>
            <w:r w:rsidR="0025402F">
              <w:rPr>
                <w:rFonts w:ascii="Arial" w:hAnsi="Arial" w:cs="Arial"/>
                <w:sz w:val="20"/>
                <w:szCs w:val="20"/>
              </w:rPr>
              <w:t>.00</w:t>
            </w:r>
            <w:r w:rsidR="002A557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5402F" w:rsidRDefault="009C04C4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5402F" w:rsidRDefault="0025402F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02F" w:rsidTr="00464E10">
        <w:trPr>
          <w:jc w:val="center"/>
        </w:trPr>
        <w:tc>
          <w:tcPr>
            <w:tcW w:w="0" w:type="auto"/>
          </w:tcPr>
          <w:p w:rsidR="0025402F" w:rsidRDefault="009C04C4" w:rsidP="002A55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</w:t>
            </w:r>
            <w:r w:rsidR="0025402F"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0" w:type="auto"/>
          </w:tcPr>
          <w:p w:rsidR="0025402F" w:rsidRDefault="009C04C4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25402F" w:rsidRDefault="002A5575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5402F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25402F" w:rsidTr="00464E10">
        <w:trPr>
          <w:jc w:val="center"/>
        </w:trPr>
        <w:tc>
          <w:tcPr>
            <w:tcW w:w="0" w:type="auto"/>
          </w:tcPr>
          <w:p w:rsidR="0025402F" w:rsidRDefault="0025402F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402F" w:rsidRDefault="0025402F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5402F" w:rsidRDefault="002A5575" w:rsidP="009C0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C04C4">
              <w:rPr>
                <w:rFonts w:ascii="Arial" w:hAnsi="Arial" w:cs="Arial"/>
                <w:sz w:val="20"/>
                <w:szCs w:val="20"/>
              </w:rPr>
              <w:t>2.5</w:t>
            </w:r>
            <w:r w:rsidR="0025402F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FB76D1" w:rsidRDefault="00FB76D1" w:rsidP="00FB76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4E10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64E10">
        <w:rPr>
          <w:rFonts w:ascii="Arial" w:hAnsi="Arial" w:cs="Arial"/>
          <w:sz w:val="20"/>
          <w:szCs w:val="20"/>
        </w:rPr>
        <w:t>O crédito aberto no arti</w:t>
      </w:r>
      <w:r w:rsidR="000F7E49">
        <w:rPr>
          <w:rFonts w:ascii="Arial" w:hAnsi="Arial" w:cs="Arial"/>
          <w:sz w:val="20"/>
          <w:szCs w:val="20"/>
        </w:rPr>
        <w:t xml:space="preserve">go anterior, será coberto com o recurso </w:t>
      </w:r>
      <w:r w:rsidR="002A5575">
        <w:rPr>
          <w:rFonts w:ascii="Arial" w:hAnsi="Arial" w:cs="Arial"/>
          <w:sz w:val="20"/>
          <w:szCs w:val="20"/>
        </w:rPr>
        <w:t xml:space="preserve">do </w:t>
      </w:r>
      <w:r w:rsidR="009C04C4">
        <w:rPr>
          <w:rFonts w:ascii="Arial" w:hAnsi="Arial" w:cs="Arial"/>
          <w:sz w:val="20"/>
          <w:szCs w:val="20"/>
        </w:rPr>
        <w:t xml:space="preserve">proveniente do Excesso de Arrecadação e </w:t>
      </w:r>
      <w:r w:rsidR="002A5575">
        <w:rPr>
          <w:rFonts w:ascii="Arial" w:hAnsi="Arial" w:cs="Arial"/>
          <w:sz w:val="20"/>
          <w:szCs w:val="20"/>
        </w:rPr>
        <w:t>Superávit – Financeiro, apurado no Balanço Patrimonial do</w:t>
      </w:r>
      <w:r w:rsidR="003E2147">
        <w:rPr>
          <w:rFonts w:ascii="Arial" w:hAnsi="Arial" w:cs="Arial"/>
          <w:sz w:val="20"/>
          <w:szCs w:val="20"/>
        </w:rPr>
        <w:t xml:space="preserve"> exercício</w:t>
      </w:r>
      <w:r w:rsidR="002A5575">
        <w:rPr>
          <w:rFonts w:ascii="Arial" w:hAnsi="Arial" w:cs="Arial"/>
          <w:sz w:val="20"/>
          <w:szCs w:val="20"/>
        </w:rPr>
        <w:t xml:space="preserve"> de 1988</w:t>
      </w:r>
      <w:r w:rsidR="00464E10">
        <w:rPr>
          <w:rFonts w:ascii="Arial" w:hAnsi="Arial" w:cs="Arial"/>
          <w:sz w:val="20"/>
          <w:szCs w:val="20"/>
        </w:rPr>
        <w:t>:</w:t>
      </w:r>
    </w:p>
    <w:p w:rsidR="00464E10" w:rsidRDefault="00464E10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262"/>
      </w:tblGrid>
      <w:tr w:rsidR="002A5575" w:rsidRPr="00464E10" w:rsidTr="00A42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A5575" w:rsidRPr="00464E10" w:rsidRDefault="002A5575" w:rsidP="00A42C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A5575" w:rsidRPr="00464E10" w:rsidRDefault="002A5575" w:rsidP="00A42C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Valor NC$</w:t>
            </w:r>
          </w:p>
        </w:tc>
      </w:tr>
      <w:tr w:rsidR="009C04C4" w:rsidTr="00A42C77">
        <w:trPr>
          <w:jc w:val="center"/>
        </w:trPr>
        <w:tc>
          <w:tcPr>
            <w:tcW w:w="0" w:type="auto"/>
          </w:tcPr>
          <w:p w:rsidR="009C04C4" w:rsidRDefault="009C04C4" w:rsidP="00D41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9C04C4" w:rsidRDefault="009C04C4" w:rsidP="002A55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2A5575" w:rsidTr="00A42C77">
        <w:trPr>
          <w:jc w:val="center"/>
        </w:trPr>
        <w:tc>
          <w:tcPr>
            <w:tcW w:w="0" w:type="auto"/>
          </w:tcPr>
          <w:p w:rsidR="002A5575" w:rsidRDefault="002A5575" w:rsidP="00D41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– Financeiro</w:t>
            </w:r>
          </w:p>
        </w:tc>
        <w:tc>
          <w:tcPr>
            <w:tcW w:w="0" w:type="auto"/>
          </w:tcPr>
          <w:p w:rsidR="002A5575" w:rsidRDefault="009C04C4" w:rsidP="002A55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  <w:r w:rsidR="002A5575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2A5575" w:rsidTr="00A42C77">
        <w:trPr>
          <w:jc w:val="center"/>
        </w:trPr>
        <w:tc>
          <w:tcPr>
            <w:tcW w:w="0" w:type="auto"/>
          </w:tcPr>
          <w:p w:rsidR="002A5575" w:rsidRDefault="002A5575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A5575" w:rsidRDefault="002A5575" w:rsidP="002A5575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C04C4">
              <w:rPr>
                <w:rFonts w:ascii="Arial" w:hAnsi="Arial" w:cs="Arial"/>
                <w:sz w:val="20"/>
                <w:szCs w:val="20"/>
              </w:rPr>
              <w:t>2.5</w:t>
            </w:r>
            <w:r w:rsidRPr="005D1763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464E10" w:rsidRDefault="00464E10" w:rsidP="00D412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464E10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4E1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B76D1">
        <w:rPr>
          <w:rFonts w:ascii="Arial" w:hAnsi="Arial" w:cs="Arial"/>
          <w:sz w:val="20"/>
          <w:szCs w:val="20"/>
        </w:rPr>
        <w:t>Este Decreto entrará em vigor na data de sua publicação</w:t>
      </w:r>
      <w:r w:rsidR="00FC1346">
        <w:rPr>
          <w:rFonts w:ascii="Arial" w:hAnsi="Arial" w:cs="Arial"/>
          <w:sz w:val="20"/>
          <w:szCs w:val="20"/>
        </w:rPr>
        <w:t xml:space="preserve">, </w:t>
      </w:r>
      <w:r w:rsidR="00D41239">
        <w:rPr>
          <w:rFonts w:ascii="Arial" w:hAnsi="Arial" w:cs="Arial"/>
          <w:sz w:val="20"/>
          <w:szCs w:val="20"/>
        </w:rPr>
        <w:t>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C04C4">
        <w:rPr>
          <w:rFonts w:ascii="Arial" w:hAnsi="Arial" w:cs="Arial"/>
          <w:sz w:val="20"/>
          <w:szCs w:val="20"/>
        </w:rPr>
        <w:t>05</w:t>
      </w:r>
      <w:r w:rsidR="00722132">
        <w:rPr>
          <w:rFonts w:ascii="Arial" w:hAnsi="Arial" w:cs="Arial"/>
          <w:sz w:val="20"/>
          <w:szCs w:val="20"/>
        </w:rPr>
        <w:t xml:space="preserve"> de </w:t>
      </w:r>
      <w:r w:rsidR="009C04C4">
        <w:rPr>
          <w:rFonts w:ascii="Arial" w:hAnsi="Arial" w:cs="Arial"/>
          <w:sz w:val="20"/>
          <w:szCs w:val="20"/>
        </w:rPr>
        <w:t>abril</w:t>
      </w:r>
      <w:r w:rsidR="00722132">
        <w:rPr>
          <w:rFonts w:ascii="Arial" w:hAnsi="Arial" w:cs="Arial"/>
          <w:sz w:val="20"/>
          <w:szCs w:val="20"/>
        </w:rPr>
        <w:t xml:space="preserve"> de 1989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E4328" w:rsidRDefault="005E432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4328" w:rsidRDefault="005E432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4328" w:rsidRDefault="005E4328" w:rsidP="00BD2D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5E4328" w:rsidRDefault="00491C2B" w:rsidP="00BD2D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</w:t>
      </w:r>
      <w:r w:rsidR="005E4328">
        <w:rPr>
          <w:rFonts w:ascii="Arial" w:hAnsi="Arial" w:cs="Arial"/>
          <w:sz w:val="20"/>
          <w:szCs w:val="20"/>
        </w:rPr>
        <w:t xml:space="preserve"> Orçamento</w:t>
      </w:r>
    </w:p>
    <w:p w:rsidR="00461591" w:rsidRDefault="00461591" w:rsidP="00BD2D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9A8" w:rsidRDefault="00EB79A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2132" w:rsidRDefault="0072213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</w:t>
      </w:r>
      <w:r w:rsidR="00D51362">
        <w:rPr>
          <w:rFonts w:ascii="Arial" w:hAnsi="Arial" w:cs="Arial"/>
          <w:sz w:val="20"/>
          <w:szCs w:val="20"/>
        </w:rPr>
        <w:t>licado no Quadro de Editais da P</w:t>
      </w:r>
      <w:r>
        <w:rPr>
          <w:rFonts w:ascii="Arial" w:hAnsi="Arial" w:cs="Arial"/>
          <w:sz w:val="20"/>
          <w:szCs w:val="20"/>
        </w:rPr>
        <w:t>ortaria Municipal na mesma data.</w:t>
      </w: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BD2D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51362" w:rsidRDefault="00EB79A8" w:rsidP="00BD2D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D51362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A4918" w:rsidRDefault="009243B3" w:rsidP="00FC13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</w:t>
      </w:r>
      <w:r w:rsidR="00FC1346">
        <w:rPr>
          <w:rFonts w:ascii="Arial" w:hAnsi="Arial" w:cs="Arial"/>
          <w:color w:val="FF0000"/>
          <w:sz w:val="20"/>
          <w:szCs w:val="20"/>
        </w:rPr>
        <w:t xml:space="preserve"> pela Câmara Municipal.</w:t>
      </w: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bookmarkStart w:id="0" w:name="_GoBack"/>
      <w:bookmarkEnd w:id="0"/>
    </w:p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E6C" w:rsidRDefault="009A5E6C" w:rsidP="009243B3">
      <w:pPr>
        <w:spacing w:after="0" w:line="240" w:lineRule="auto"/>
      </w:pPr>
      <w:r>
        <w:separator/>
      </w:r>
    </w:p>
  </w:endnote>
  <w:endnote w:type="continuationSeparator" w:id="0">
    <w:p w:rsidR="009A5E6C" w:rsidRDefault="009A5E6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E6C" w:rsidRDefault="009A5E6C" w:rsidP="009243B3">
      <w:pPr>
        <w:spacing w:after="0" w:line="240" w:lineRule="auto"/>
      </w:pPr>
      <w:r>
        <w:separator/>
      </w:r>
    </w:p>
  </w:footnote>
  <w:footnote w:type="continuationSeparator" w:id="0">
    <w:p w:rsidR="009A5E6C" w:rsidRDefault="009A5E6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63BE"/>
    <w:rsid w:val="00084410"/>
    <w:rsid w:val="00087D3E"/>
    <w:rsid w:val="000F4EBD"/>
    <w:rsid w:val="000F7E49"/>
    <w:rsid w:val="00110360"/>
    <w:rsid w:val="001322A2"/>
    <w:rsid w:val="00137411"/>
    <w:rsid w:val="00143C3C"/>
    <w:rsid w:val="00190D3A"/>
    <w:rsid w:val="001A5618"/>
    <w:rsid w:val="0021126A"/>
    <w:rsid w:val="00217C1B"/>
    <w:rsid w:val="0025402F"/>
    <w:rsid w:val="00292E9F"/>
    <w:rsid w:val="002A5575"/>
    <w:rsid w:val="002C7EAC"/>
    <w:rsid w:val="002F4336"/>
    <w:rsid w:val="00364BB3"/>
    <w:rsid w:val="003A4918"/>
    <w:rsid w:val="003E2147"/>
    <w:rsid w:val="003F13C3"/>
    <w:rsid w:val="00461591"/>
    <w:rsid w:val="00464E10"/>
    <w:rsid w:val="004659D8"/>
    <w:rsid w:val="00486836"/>
    <w:rsid w:val="00491C2B"/>
    <w:rsid w:val="00517DD1"/>
    <w:rsid w:val="0053513B"/>
    <w:rsid w:val="00562BA1"/>
    <w:rsid w:val="005A6890"/>
    <w:rsid w:val="005E4328"/>
    <w:rsid w:val="006355ED"/>
    <w:rsid w:val="00652CAA"/>
    <w:rsid w:val="0066041E"/>
    <w:rsid w:val="0066599D"/>
    <w:rsid w:val="006770CD"/>
    <w:rsid w:val="006924B8"/>
    <w:rsid w:val="006C76B1"/>
    <w:rsid w:val="00704D76"/>
    <w:rsid w:val="00722132"/>
    <w:rsid w:val="007776BF"/>
    <w:rsid w:val="00783E07"/>
    <w:rsid w:val="007A16E3"/>
    <w:rsid w:val="007E19D8"/>
    <w:rsid w:val="007E7FF7"/>
    <w:rsid w:val="00842706"/>
    <w:rsid w:val="00880260"/>
    <w:rsid w:val="008C450E"/>
    <w:rsid w:val="009243B3"/>
    <w:rsid w:val="009715D8"/>
    <w:rsid w:val="0097235D"/>
    <w:rsid w:val="009A5E6C"/>
    <w:rsid w:val="009C04C4"/>
    <w:rsid w:val="009F6656"/>
    <w:rsid w:val="00A81085"/>
    <w:rsid w:val="00AB1088"/>
    <w:rsid w:val="00AC3BD1"/>
    <w:rsid w:val="00B00082"/>
    <w:rsid w:val="00B01562"/>
    <w:rsid w:val="00B548D4"/>
    <w:rsid w:val="00BD2D4B"/>
    <w:rsid w:val="00C32E9A"/>
    <w:rsid w:val="00C5622D"/>
    <w:rsid w:val="00CA2FA0"/>
    <w:rsid w:val="00CC1816"/>
    <w:rsid w:val="00CF2610"/>
    <w:rsid w:val="00D00B4F"/>
    <w:rsid w:val="00D41239"/>
    <w:rsid w:val="00D51362"/>
    <w:rsid w:val="00D878FE"/>
    <w:rsid w:val="00DB6356"/>
    <w:rsid w:val="00DC31DD"/>
    <w:rsid w:val="00E54145"/>
    <w:rsid w:val="00EB79A8"/>
    <w:rsid w:val="00ED7CDF"/>
    <w:rsid w:val="00EE501C"/>
    <w:rsid w:val="00FB76D1"/>
    <w:rsid w:val="00FC1346"/>
    <w:rsid w:val="00FC5ACF"/>
    <w:rsid w:val="00F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E62B7C0-0FEC-4A49-864B-65DC553D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71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704D7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704D7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2019-02-24T22:38:00Z</dcterms:created>
  <dcterms:modified xsi:type="dcterms:W3CDTF">2019-05-30T19:08:00Z</dcterms:modified>
</cp:coreProperties>
</file>