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02035">
        <w:rPr>
          <w:rFonts w:ascii="Arial" w:hAnsi="Arial" w:cs="Arial"/>
          <w:b/>
          <w:sz w:val="20"/>
          <w:szCs w:val="20"/>
        </w:rPr>
        <w:t>157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02035">
        <w:rPr>
          <w:rFonts w:ascii="Arial" w:hAnsi="Arial" w:cs="Arial"/>
          <w:b/>
          <w:sz w:val="20"/>
          <w:szCs w:val="20"/>
        </w:rPr>
        <w:t>13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02035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E418C">
        <w:rPr>
          <w:rFonts w:ascii="Arial" w:hAnsi="Arial" w:cs="Arial"/>
          <w:sz w:val="20"/>
          <w:szCs w:val="20"/>
        </w:rPr>
        <w:t>reajuste de Tarifas de TÁXIS no município de Ferraz de Vasconcelos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Pr="00AF0EC0" w:rsidRDefault="009240E3" w:rsidP="003D57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3D5772">
        <w:rPr>
          <w:rFonts w:ascii="Arial" w:hAnsi="Arial" w:cs="Arial"/>
          <w:sz w:val="20"/>
          <w:szCs w:val="20"/>
        </w:rPr>
        <w:t xml:space="preserve">O </w:t>
      </w:r>
      <w:r w:rsidR="00354C45">
        <w:rPr>
          <w:rFonts w:ascii="Arial" w:hAnsi="Arial" w:cs="Arial"/>
          <w:sz w:val="20"/>
          <w:szCs w:val="20"/>
        </w:rPr>
        <w:t>CONSTANTE N</w:t>
      </w:r>
      <w:r w:rsidR="003D5772">
        <w:rPr>
          <w:rFonts w:ascii="Arial" w:hAnsi="Arial" w:cs="Arial"/>
          <w:sz w:val="20"/>
          <w:szCs w:val="20"/>
        </w:rPr>
        <w:t xml:space="preserve">O PROCESSO </w:t>
      </w:r>
      <w:r w:rsidR="00DE418C">
        <w:rPr>
          <w:rFonts w:ascii="Arial" w:hAnsi="Arial" w:cs="Arial"/>
          <w:sz w:val="20"/>
          <w:szCs w:val="20"/>
        </w:rPr>
        <w:t>PROTOCOLADO SOB O</w:t>
      </w:r>
      <w:r w:rsidR="003D5772">
        <w:rPr>
          <w:rFonts w:ascii="Arial" w:hAnsi="Arial" w:cs="Arial"/>
          <w:sz w:val="20"/>
          <w:szCs w:val="20"/>
        </w:rPr>
        <w:t xml:space="preserve"> Nº </w:t>
      </w:r>
      <w:r w:rsidR="00354C45">
        <w:rPr>
          <w:rFonts w:ascii="Arial" w:hAnsi="Arial" w:cs="Arial"/>
          <w:sz w:val="20"/>
          <w:szCs w:val="20"/>
        </w:rPr>
        <w:t>3.</w:t>
      </w:r>
      <w:r w:rsidR="00E02035">
        <w:rPr>
          <w:rFonts w:ascii="Arial" w:hAnsi="Arial" w:cs="Arial"/>
          <w:sz w:val="20"/>
          <w:szCs w:val="20"/>
        </w:rPr>
        <w:t>651</w:t>
      </w:r>
      <w:r w:rsidR="003D5772">
        <w:rPr>
          <w:rFonts w:ascii="Arial" w:hAnsi="Arial" w:cs="Arial"/>
          <w:sz w:val="20"/>
          <w:szCs w:val="20"/>
        </w:rPr>
        <w:t>/89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C45" w:rsidRDefault="00354C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A MANUTENÇÃO DAS ATUAIS TARIFAS VEM IMPLICANDO NA IMPOSIÇÃO DO ELEVADO ÔNUS À CATEGORIA DOS TAXISTAS, EM PREJUÍZO, CONSEQUENTEMENTE, AO REFERIDO SERVIÇO DE TRANSPORTES DE PASSAGEIROS DELEGADO PELO MUNICÍPIO;</w:t>
      </w:r>
    </w:p>
    <w:p w:rsidR="00354C45" w:rsidRDefault="00354C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>As tarifas para o serviço</w:t>
      </w:r>
      <w:r w:rsidR="00DE418C">
        <w:rPr>
          <w:rFonts w:ascii="Arial" w:hAnsi="Arial" w:cs="Arial"/>
          <w:sz w:val="20"/>
          <w:szCs w:val="20"/>
        </w:rPr>
        <w:t xml:space="preserve"> de </w:t>
      </w:r>
      <w:r w:rsidR="00E02035">
        <w:rPr>
          <w:rFonts w:ascii="Arial" w:hAnsi="Arial" w:cs="Arial"/>
          <w:sz w:val="20"/>
          <w:szCs w:val="20"/>
        </w:rPr>
        <w:t>transporte de passageiros, por meio de Táxi</w:t>
      </w:r>
      <w:r w:rsidR="00DE418C">
        <w:rPr>
          <w:rFonts w:ascii="Arial" w:hAnsi="Arial" w:cs="Arial"/>
          <w:sz w:val="20"/>
          <w:szCs w:val="20"/>
        </w:rPr>
        <w:t xml:space="preserve">, </w:t>
      </w:r>
      <w:r w:rsidR="00E02035">
        <w:rPr>
          <w:rFonts w:ascii="Arial" w:hAnsi="Arial" w:cs="Arial"/>
          <w:sz w:val="20"/>
          <w:szCs w:val="20"/>
        </w:rPr>
        <w:t xml:space="preserve">ficam revalorizadas a partir da 00:00 (zero) hora do dia 16 de setembro de 1989, </w:t>
      </w:r>
      <w:r w:rsidR="00DE418C">
        <w:rPr>
          <w:rFonts w:ascii="Arial" w:hAnsi="Arial" w:cs="Arial"/>
          <w:sz w:val="20"/>
          <w:szCs w:val="20"/>
        </w:rPr>
        <w:t xml:space="preserve">de </w:t>
      </w:r>
      <w:r w:rsidR="00E02035">
        <w:rPr>
          <w:rFonts w:ascii="Arial" w:hAnsi="Arial" w:cs="Arial"/>
          <w:sz w:val="20"/>
          <w:szCs w:val="20"/>
        </w:rPr>
        <w:t>acordo com as disposições deste</w:t>
      </w:r>
      <w:r w:rsidR="00DE418C">
        <w:rPr>
          <w:rFonts w:ascii="Arial" w:hAnsi="Arial" w:cs="Arial"/>
          <w:sz w:val="20"/>
          <w:szCs w:val="20"/>
        </w:rPr>
        <w:t xml:space="preserve"> Decreto</w:t>
      </w:r>
      <w:r w:rsidR="00E02035">
        <w:rPr>
          <w:rFonts w:ascii="Arial" w:hAnsi="Arial" w:cs="Arial"/>
          <w:sz w:val="20"/>
          <w:szCs w:val="20"/>
        </w:rPr>
        <w:t>,</w:t>
      </w:r>
      <w:r w:rsidR="00DE418C"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>a saber</w:t>
      </w:r>
      <w:r w:rsidR="00DE418C">
        <w:rPr>
          <w:rFonts w:ascii="Arial" w:hAnsi="Arial" w:cs="Arial"/>
          <w:sz w:val="20"/>
          <w:szCs w:val="20"/>
        </w:rPr>
        <w:t>:</w:t>
      </w:r>
    </w:p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251"/>
      </w:tblGrid>
      <w:tr w:rsidR="00DE418C" w:rsidRPr="00DE418C" w:rsidTr="00DE4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E02035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Unidade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Taximétrica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DE418C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418C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DE418C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E02035">
              <w:rPr>
                <w:rFonts w:ascii="Arial" w:hAnsi="Arial" w:cs="Arial"/>
                <w:b/>
                <w:sz w:val="20"/>
                <w:szCs w:val="20"/>
              </w:rPr>
              <w:t xml:space="preserve"> 1,50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DE418C" w:rsidRDefault="00E0203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DE418C" w:rsidRDefault="00E0203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DE418C" w:rsidRDefault="00E0203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DE418C" w:rsidRDefault="00E0203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10,50</w:t>
            </w:r>
          </w:p>
        </w:tc>
      </w:tr>
    </w:tbl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418C">
        <w:rPr>
          <w:rFonts w:ascii="Arial" w:hAnsi="Arial" w:cs="Arial"/>
          <w:sz w:val="20"/>
          <w:szCs w:val="20"/>
        </w:rPr>
        <w:t xml:space="preserve">As tarifas </w:t>
      </w:r>
      <w:r w:rsidR="00E02035">
        <w:rPr>
          <w:rFonts w:ascii="Arial" w:hAnsi="Arial" w:cs="Arial"/>
          <w:sz w:val="20"/>
          <w:szCs w:val="20"/>
        </w:rPr>
        <w:t>a que alude o Artigo anterior, devem ser convertidas em “UNIDADE TAXIMÉTRICA”, nos termos do Decreto nº 3.149, de 21 de agosto de 1989</w:t>
      </w:r>
      <w:r w:rsidR="00DE418C">
        <w:rPr>
          <w:rFonts w:ascii="Arial" w:hAnsi="Arial" w:cs="Arial"/>
          <w:sz w:val="20"/>
          <w:szCs w:val="20"/>
        </w:rPr>
        <w:t>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>Cada Motorista deverá portar, obrigatoriamente, 02 (duas)</w:t>
      </w:r>
      <w:r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>Tabela de Preços convertidas em UNIDADES TAXIMÉTRICAS, sendo uma afixada no vidro lateral traseiro do veículo, para informação do passageiro no ato da cobrança</w:t>
      </w:r>
      <w:r>
        <w:rPr>
          <w:rFonts w:ascii="Arial" w:hAnsi="Arial" w:cs="Arial"/>
          <w:sz w:val="20"/>
          <w:szCs w:val="20"/>
        </w:rPr>
        <w:t>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 xml:space="preserve">Art. </w:t>
      </w:r>
      <w:r w:rsidR="00E02035">
        <w:rPr>
          <w:rFonts w:ascii="Arial" w:hAnsi="Arial" w:cs="Arial"/>
          <w:b/>
          <w:sz w:val="20"/>
          <w:szCs w:val="20"/>
        </w:rPr>
        <w:t>3</w:t>
      </w:r>
      <w:r w:rsidRPr="008647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Departamento da Receita</w:t>
      </w:r>
      <w:r w:rsidR="00002B7B">
        <w:rPr>
          <w:rFonts w:ascii="Arial" w:hAnsi="Arial" w:cs="Arial"/>
          <w:sz w:val="20"/>
          <w:szCs w:val="20"/>
        </w:rPr>
        <w:t>-Divisão de Tributos Mobiliários é autorizado a adotar as</w:t>
      </w:r>
      <w:r>
        <w:rPr>
          <w:rFonts w:ascii="Arial" w:hAnsi="Arial" w:cs="Arial"/>
          <w:sz w:val="20"/>
          <w:szCs w:val="20"/>
        </w:rPr>
        <w:t xml:space="preserve"> providências necessárias ao cumprimento </w:t>
      </w:r>
      <w:r w:rsidR="00002B7B">
        <w:rPr>
          <w:rFonts w:ascii="Arial" w:hAnsi="Arial" w:cs="Arial"/>
          <w:sz w:val="20"/>
          <w:szCs w:val="20"/>
        </w:rPr>
        <w:t>do presente</w:t>
      </w:r>
      <w:r>
        <w:rPr>
          <w:rFonts w:ascii="Arial" w:hAnsi="Arial" w:cs="Arial"/>
          <w:sz w:val="20"/>
          <w:szCs w:val="20"/>
        </w:rPr>
        <w:t xml:space="preserve"> Decreto.</w:t>
      </w:r>
    </w:p>
    <w:p w:rsidR="00002B7B" w:rsidRDefault="00002B7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B7B" w:rsidRDefault="00002B7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2B7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002B7B">
        <w:rPr>
          <w:rFonts w:ascii="Arial" w:hAnsi="Arial" w:cs="Arial"/>
          <w:sz w:val="20"/>
          <w:szCs w:val="20"/>
        </w:rPr>
        <w:t>na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02B7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002B7B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FD" w:rsidRDefault="00440FFD" w:rsidP="009243B3">
      <w:pPr>
        <w:spacing w:after="0" w:line="240" w:lineRule="auto"/>
      </w:pPr>
      <w:r>
        <w:separator/>
      </w:r>
    </w:p>
  </w:endnote>
  <w:endnote w:type="continuationSeparator" w:id="0">
    <w:p w:rsidR="00440FFD" w:rsidRDefault="00440F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FD" w:rsidRDefault="00440FFD" w:rsidP="009243B3">
      <w:pPr>
        <w:spacing w:after="0" w:line="240" w:lineRule="auto"/>
      </w:pPr>
      <w:r>
        <w:separator/>
      </w:r>
    </w:p>
  </w:footnote>
  <w:footnote w:type="continuationSeparator" w:id="0">
    <w:p w:rsidR="00440FFD" w:rsidRDefault="00440F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B7B"/>
    <w:rsid w:val="00075BC8"/>
    <w:rsid w:val="001609E5"/>
    <w:rsid w:val="00236E1E"/>
    <w:rsid w:val="00241378"/>
    <w:rsid w:val="0024610E"/>
    <w:rsid w:val="002F4336"/>
    <w:rsid w:val="003518F6"/>
    <w:rsid w:val="00352232"/>
    <w:rsid w:val="00354C45"/>
    <w:rsid w:val="003A4918"/>
    <w:rsid w:val="003D5772"/>
    <w:rsid w:val="003F13C3"/>
    <w:rsid w:val="00436782"/>
    <w:rsid w:val="00440FFD"/>
    <w:rsid w:val="00477799"/>
    <w:rsid w:val="004A0DE7"/>
    <w:rsid w:val="005B08A2"/>
    <w:rsid w:val="005E6969"/>
    <w:rsid w:val="005E7FE7"/>
    <w:rsid w:val="0066599D"/>
    <w:rsid w:val="006C76B1"/>
    <w:rsid w:val="007544A5"/>
    <w:rsid w:val="007A16E3"/>
    <w:rsid w:val="007E7FF7"/>
    <w:rsid w:val="00822B60"/>
    <w:rsid w:val="008434CE"/>
    <w:rsid w:val="008647BB"/>
    <w:rsid w:val="009240E3"/>
    <w:rsid w:val="009243B3"/>
    <w:rsid w:val="00991AA2"/>
    <w:rsid w:val="009E4AC3"/>
    <w:rsid w:val="009F6656"/>
    <w:rsid w:val="00A414C6"/>
    <w:rsid w:val="00A808AE"/>
    <w:rsid w:val="00AB1088"/>
    <w:rsid w:val="00AE6DEA"/>
    <w:rsid w:val="00BE6164"/>
    <w:rsid w:val="00C038DF"/>
    <w:rsid w:val="00C72008"/>
    <w:rsid w:val="00CA2FA0"/>
    <w:rsid w:val="00CC0A0D"/>
    <w:rsid w:val="00CC1816"/>
    <w:rsid w:val="00DE418C"/>
    <w:rsid w:val="00E02035"/>
    <w:rsid w:val="00E61193"/>
    <w:rsid w:val="00E63C96"/>
    <w:rsid w:val="00E91A3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D325BD-CA0F-430A-8CAF-95FD1DB5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2019-03-05T01:41:00Z</dcterms:created>
  <dcterms:modified xsi:type="dcterms:W3CDTF">2019-05-31T16:22:00Z</dcterms:modified>
</cp:coreProperties>
</file>