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9F3DFE">
        <w:rPr>
          <w:rFonts w:ascii="Arial" w:hAnsi="Arial" w:cs="Arial"/>
          <w:b/>
          <w:sz w:val="20"/>
          <w:szCs w:val="20"/>
        </w:rPr>
        <w:t>184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3DFE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3DFE">
        <w:rPr>
          <w:rFonts w:ascii="Arial" w:hAnsi="Arial" w:cs="Arial"/>
          <w:b/>
          <w:sz w:val="20"/>
          <w:szCs w:val="20"/>
        </w:rPr>
        <w:t>NOV</w:t>
      </w:r>
      <w:r w:rsidR="00AE6DEA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F3D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F3DFE">
        <w:rPr>
          <w:rFonts w:ascii="Arial" w:hAnsi="Arial" w:cs="Arial"/>
          <w:sz w:val="20"/>
          <w:szCs w:val="20"/>
        </w:rPr>
        <w:t>Dispõe</w:t>
      </w:r>
      <w:r>
        <w:rPr>
          <w:rFonts w:ascii="Arial" w:hAnsi="Arial" w:cs="Arial"/>
          <w:sz w:val="20"/>
          <w:szCs w:val="20"/>
        </w:rPr>
        <w:t xml:space="preserve"> sobre a abertura de Crédito Adi</w:t>
      </w:r>
      <w:r w:rsidRPr="009F3DFE">
        <w:rPr>
          <w:rFonts w:ascii="Arial" w:hAnsi="Arial" w:cs="Arial"/>
          <w:sz w:val="20"/>
          <w:szCs w:val="20"/>
        </w:rPr>
        <w:t>cional Suplementar, autorizado pela Lei n</w:t>
      </w:r>
      <w:r>
        <w:rPr>
          <w:rFonts w:ascii="Arial" w:hAnsi="Arial" w:cs="Arial"/>
          <w:sz w:val="20"/>
          <w:szCs w:val="20"/>
        </w:rPr>
        <w:t>° 1.761, de 20 de setembro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DFE" w:rsidRDefault="009243B3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724C37" w:rsidRPr="00724C37">
        <w:rPr>
          <w:rFonts w:ascii="Arial" w:hAnsi="Arial" w:cs="Arial"/>
          <w:sz w:val="20"/>
          <w:szCs w:val="20"/>
        </w:rPr>
        <w:t xml:space="preserve"> </w:t>
      </w:r>
      <w:r w:rsidR="009F3DFE">
        <w:rPr>
          <w:rFonts w:ascii="Arial" w:hAnsi="Arial" w:cs="Arial"/>
          <w:sz w:val="20"/>
          <w:szCs w:val="20"/>
        </w:rPr>
        <w:t>F</w:t>
      </w:r>
      <w:r w:rsidR="009F3DFE" w:rsidRPr="009F3DFE">
        <w:rPr>
          <w:rFonts w:ascii="Arial" w:hAnsi="Arial" w:cs="Arial"/>
          <w:sz w:val="20"/>
          <w:szCs w:val="20"/>
        </w:rPr>
        <w:t>ica aberto no Departamento de Contabilidade e Orçame</w:t>
      </w:r>
      <w:r w:rsidR="009F3DFE">
        <w:rPr>
          <w:rFonts w:ascii="Arial" w:hAnsi="Arial" w:cs="Arial"/>
          <w:sz w:val="20"/>
          <w:szCs w:val="20"/>
        </w:rPr>
        <w:t xml:space="preserve">nto, um Crédito Adicional no valor de </w:t>
      </w:r>
      <w:proofErr w:type="spellStart"/>
      <w:proofErr w:type="gramStart"/>
      <w:r w:rsidR="009F3DFE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9F3DFE">
        <w:rPr>
          <w:rFonts w:ascii="Arial" w:hAnsi="Arial" w:cs="Arial"/>
          <w:sz w:val="20"/>
          <w:szCs w:val="20"/>
        </w:rPr>
        <w:t>$ 1.000.000,00 (u</w:t>
      </w:r>
      <w:r w:rsidR="009F3DFE" w:rsidRPr="009F3DFE">
        <w:rPr>
          <w:rFonts w:ascii="Arial" w:hAnsi="Arial" w:cs="Arial"/>
          <w:sz w:val="20"/>
          <w:szCs w:val="20"/>
        </w:rPr>
        <w:t>m milhão de cruzados novos) , para suplementar as seguint</w:t>
      </w:r>
      <w:r w:rsidR="009F3DFE">
        <w:rPr>
          <w:rFonts w:ascii="Arial" w:hAnsi="Arial" w:cs="Arial"/>
          <w:sz w:val="20"/>
          <w:szCs w:val="20"/>
        </w:rPr>
        <w:t>es dotações do Orçamento vigen</w:t>
      </w:r>
      <w:r w:rsidR="009F3DFE" w:rsidRPr="009F3DFE">
        <w:rPr>
          <w:rFonts w:ascii="Arial" w:hAnsi="Arial" w:cs="Arial"/>
          <w:sz w:val="20"/>
          <w:szCs w:val="20"/>
        </w:rPr>
        <w:t>te:</w:t>
      </w:r>
    </w:p>
    <w:p w:rsidR="009F3DFE" w:rsidRPr="009F3DFE" w:rsidRDefault="009F3DFE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800"/>
        <w:gridCol w:w="1474"/>
      </w:tblGrid>
      <w:tr w:rsidR="00A85CA0" w:rsidRPr="00A85CA0" w:rsidTr="00A85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5CA0" w:rsidRPr="00A85CA0" w:rsidRDefault="00A85CA0" w:rsidP="00A85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CA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5CA0" w:rsidRPr="00A85CA0" w:rsidRDefault="00A85CA0" w:rsidP="00A85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CA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5CA0" w:rsidRPr="00A85CA0" w:rsidRDefault="00A85CA0" w:rsidP="00A85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CA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A85CA0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85CA0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4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04.1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 w:rsidRPr="00A85CA0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85CA0">
              <w:rPr>
                <w:rFonts w:ascii="Arial" w:hAnsi="Arial" w:cs="Arial"/>
                <w:sz w:val="20"/>
                <w:szCs w:val="20"/>
              </w:rPr>
              <w:t>Dept</w:t>
            </w:r>
            <w:r w:rsidRPr="00A85CA0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Contab. Orçamento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15.82.495.2.019 </w:t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3.2.5.1.00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Inativos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85CA0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5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CA0">
              <w:rPr>
                <w:rFonts w:ascii="Arial" w:hAnsi="Arial" w:cs="Arial"/>
                <w:sz w:val="20"/>
                <w:szCs w:val="20"/>
              </w:rPr>
              <w:t>Dept</w:t>
            </w:r>
            <w:r w:rsidRPr="00A85CA0"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 w:rsidRPr="00A85CA0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05.2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08.42.188.2.005 </w:t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Manutenção do Ensino do 1° Grau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3.2.5.3.00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08.42.427.2.004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6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Saúde e Ass</w:t>
            </w:r>
            <w:r>
              <w:rPr>
                <w:rFonts w:ascii="Arial" w:hAnsi="Arial" w:cs="Arial"/>
                <w:sz w:val="20"/>
                <w:szCs w:val="20"/>
              </w:rPr>
              <w:t xml:space="preserve">istência </w:t>
            </w:r>
            <w:r w:rsidRPr="00A85CA0">
              <w:rPr>
                <w:rFonts w:ascii="Arial" w:hAnsi="Arial" w:cs="Arial"/>
                <w:sz w:val="20"/>
                <w:szCs w:val="20"/>
              </w:rPr>
              <w:t xml:space="preserve">Social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06.01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13.75.428.2.003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</w:t>
            </w:r>
            <w:r w:rsidRPr="00A85CA0">
              <w:rPr>
                <w:rFonts w:ascii="Arial" w:hAnsi="Arial" w:cs="Arial"/>
                <w:sz w:val="20"/>
                <w:szCs w:val="20"/>
              </w:rPr>
              <w:t>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7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07.01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A85CA0">
              <w:rPr>
                <w:rFonts w:ascii="Arial" w:hAnsi="Arial" w:cs="Arial"/>
                <w:sz w:val="20"/>
                <w:szCs w:val="20"/>
              </w:rPr>
              <w:t xml:space="preserve">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8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de Contabilidade e Orçamento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08.01 </w:t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Gabinete do Diretor e Dependências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03.08.032.2.003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9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5CA0">
              <w:rPr>
                <w:rFonts w:ascii="Arial" w:hAnsi="Arial" w:cs="Arial"/>
                <w:sz w:val="20"/>
                <w:szCs w:val="20"/>
              </w:rPr>
              <w:t>Depte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09.01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lastRenderedPageBreak/>
              <w:t>03.08.030.2.003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10.01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10.07.021.2.003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85CA0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11.01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Gabinete do Diretor e Dependências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10.07.021.2.003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10.58.575.2.003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10.60.325.2.011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10.60.326.2.011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</w:t>
            </w:r>
            <w:r w:rsidRPr="00A85CA0">
              <w:rPr>
                <w:rFonts w:ascii="Arial" w:hAnsi="Arial" w:cs="Arial"/>
                <w:sz w:val="20"/>
                <w:szCs w:val="20"/>
              </w:rPr>
              <w:t>gações Patronais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11,02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Setor de Estradas Municipais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85CA0">
              <w:rPr>
                <w:rFonts w:ascii="Arial" w:hAnsi="Arial" w:cs="Arial"/>
                <w:sz w:val="20"/>
                <w:szCs w:val="20"/>
              </w:rPr>
              <w:t>Garagem e Oficina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16.88.534.2.011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3.1.1.1.00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Pessoal Civil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3.1.1.3.00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 Obrigações Patronais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5CA0" w:rsidRPr="00A85CA0" w:rsidRDefault="00A85CA0" w:rsidP="0039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85CA0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9F3DFE" w:rsidRPr="009F3DFE" w:rsidRDefault="009F3DFE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3DFE" w:rsidRDefault="009F3DFE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CA0">
        <w:rPr>
          <w:rFonts w:ascii="Arial" w:hAnsi="Arial" w:cs="Arial"/>
          <w:b/>
          <w:sz w:val="20"/>
          <w:szCs w:val="20"/>
        </w:rPr>
        <w:t>Art</w:t>
      </w:r>
      <w:r w:rsidR="00A85CA0" w:rsidRPr="00A85CA0">
        <w:rPr>
          <w:rFonts w:ascii="Arial" w:hAnsi="Arial" w:cs="Arial"/>
          <w:b/>
          <w:sz w:val="20"/>
          <w:szCs w:val="20"/>
        </w:rPr>
        <w:t>.</w:t>
      </w:r>
      <w:r w:rsidRPr="00A85CA0">
        <w:rPr>
          <w:rFonts w:ascii="Arial" w:hAnsi="Arial" w:cs="Arial"/>
          <w:b/>
          <w:sz w:val="20"/>
          <w:szCs w:val="20"/>
        </w:rPr>
        <w:t xml:space="preserve"> 2</w:t>
      </w:r>
      <w:r w:rsidR="00A85CA0" w:rsidRPr="00A85CA0">
        <w:rPr>
          <w:rFonts w:ascii="Arial" w:hAnsi="Arial" w:cs="Arial"/>
          <w:b/>
          <w:sz w:val="20"/>
          <w:szCs w:val="20"/>
        </w:rPr>
        <w:t>º</w:t>
      </w:r>
      <w:r w:rsidR="00A85CA0">
        <w:rPr>
          <w:rFonts w:ascii="Arial" w:hAnsi="Arial" w:cs="Arial"/>
          <w:sz w:val="20"/>
          <w:szCs w:val="20"/>
        </w:rPr>
        <w:t xml:space="preserve"> O</w:t>
      </w:r>
      <w:r w:rsidRPr="009F3DFE">
        <w:rPr>
          <w:rFonts w:ascii="Arial" w:hAnsi="Arial" w:cs="Arial"/>
          <w:sz w:val="20"/>
          <w:szCs w:val="20"/>
        </w:rPr>
        <w:t xml:space="preserve"> crédito aberto no artigo anterior, será coberto</w:t>
      </w:r>
      <w:r w:rsidR="00A85CA0">
        <w:rPr>
          <w:rFonts w:ascii="Arial" w:hAnsi="Arial" w:cs="Arial"/>
          <w:sz w:val="20"/>
          <w:szCs w:val="20"/>
        </w:rPr>
        <w:t xml:space="preserve"> com o recurso proveniente do Ex</w:t>
      </w:r>
      <w:r w:rsidRPr="009F3DFE">
        <w:rPr>
          <w:rFonts w:ascii="Arial" w:hAnsi="Arial" w:cs="Arial"/>
          <w:sz w:val="20"/>
          <w:szCs w:val="20"/>
        </w:rPr>
        <w:t>cesso de Arrecadação a verificar-se neste exercício:</w:t>
      </w:r>
    </w:p>
    <w:p w:rsidR="00A85CA0" w:rsidRPr="009F3DFE" w:rsidRDefault="00A85CA0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1474"/>
      </w:tblGrid>
      <w:tr w:rsidR="00A85CA0" w:rsidRPr="00A85CA0" w:rsidTr="00A85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5CA0" w:rsidRPr="00A85CA0" w:rsidRDefault="00A85CA0" w:rsidP="00A85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CA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5CA0" w:rsidRPr="00A85CA0" w:rsidRDefault="00A85CA0" w:rsidP="00A85C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Valor </w:t>
            </w:r>
            <w:r w:rsidRPr="00A85CA0">
              <w:rPr>
                <w:rFonts w:ascii="Arial" w:hAnsi="Arial" w:cs="Arial"/>
                <w:b/>
                <w:sz w:val="20"/>
                <w:szCs w:val="20"/>
              </w:rPr>
              <w:t>NCZ$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EXCES</w:t>
            </w:r>
            <w:r w:rsidRPr="00A85CA0">
              <w:rPr>
                <w:rFonts w:ascii="Arial" w:hAnsi="Arial" w:cs="Arial"/>
                <w:sz w:val="20"/>
                <w:szCs w:val="20"/>
              </w:rPr>
              <w:t>SO DE ARRECADAÇÃO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85CA0" w:rsidRPr="00A85CA0" w:rsidTr="00A85CA0">
        <w:trPr>
          <w:jc w:val="center"/>
        </w:trPr>
        <w:tc>
          <w:tcPr>
            <w:tcW w:w="0" w:type="auto"/>
          </w:tcPr>
          <w:p w:rsidR="00A85CA0" w:rsidRPr="00A85CA0" w:rsidRDefault="00A85CA0" w:rsidP="00A85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A85CA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85CA0" w:rsidRPr="00A85CA0" w:rsidRDefault="00A85CA0" w:rsidP="00A85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5CA0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A85CA0" w:rsidRDefault="00A85CA0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3DFE" w:rsidRPr="009F3DFE" w:rsidRDefault="009F3DFE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5CA0">
        <w:rPr>
          <w:rFonts w:ascii="Arial" w:hAnsi="Arial" w:cs="Arial"/>
          <w:b/>
          <w:sz w:val="20"/>
          <w:szCs w:val="20"/>
        </w:rPr>
        <w:t>Art</w:t>
      </w:r>
      <w:r w:rsidR="00A85CA0" w:rsidRPr="00A85CA0">
        <w:rPr>
          <w:rFonts w:ascii="Arial" w:hAnsi="Arial" w:cs="Arial"/>
          <w:b/>
          <w:sz w:val="20"/>
          <w:szCs w:val="20"/>
        </w:rPr>
        <w:t>. 3º</w:t>
      </w:r>
      <w:r w:rsidR="00A85CA0">
        <w:rPr>
          <w:rFonts w:ascii="Arial" w:hAnsi="Arial" w:cs="Arial"/>
          <w:sz w:val="20"/>
          <w:szCs w:val="20"/>
        </w:rPr>
        <w:t xml:space="preserve"> Este Decreto entrará em vi</w:t>
      </w:r>
      <w:r w:rsidRPr="009F3DFE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9F3DFE" w:rsidRPr="009F3DFE" w:rsidRDefault="009F3DFE" w:rsidP="009F3D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85CA0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A85CA0">
        <w:rPr>
          <w:rFonts w:ascii="Arial" w:hAnsi="Arial" w:cs="Arial"/>
          <w:sz w:val="20"/>
          <w:szCs w:val="20"/>
        </w:rPr>
        <w:t>nov</w:t>
      </w:r>
      <w:r w:rsidR="00F127AE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609E5"/>
    <w:rsid w:val="00236E1E"/>
    <w:rsid w:val="002F4336"/>
    <w:rsid w:val="003A4918"/>
    <w:rsid w:val="003F13C3"/>
    <w:rsid w:val="0066599D"/>
    <w:rsid w:val="006C76B1"/>
    <w:rsid w:val="00724C37"/>
    <w:rsid w:val="007A16E3"/>
    <w:rsid w:val="007E7FF7"/>
    <w:rsid w:val="00822B60"/>
    <w:rsid w:val="009243B3"/>
    <w:rsid w:val="009F3DFE"/>
    <w:rsid w:val="009F6656"/>
    <w:rsid w:val="00A85CA0"/>
    <w:rsid w:val="00AB1088"/>
    <w:rsid w:val="00AE6DEA"/>
    <w:rsid w:val="00C72008"/>
    <w:rsid w:val="00CA2FA0"/>
    <w:rsid w:val="00CC1816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2019-03-20T00:09:00Z</dcterms:created>
  <dcterms:modified xsi:type="dcterms:W3CDTF">2019-03-20T00:23:00Z</dcterms:modified>
</cp:coreProperties>
</file>