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078CB">
        <w:rPr>
          <w:rFonts w:ascii="Arial" w:hAnsi="Arial" w:cs="Arial"/>
          <w:b/>
          <w:sz w:val="20"/>
          <w:szCs w:val="20"/>
        </w:rPr>
        <w:t>20</w:t>
      </w:r>
      <w:r w:rsidR="00C039E6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78CB">
        <w:rPr>
          <w:rFonts w:ascii="Arial" w:hAnsi="Arial" w:cs="Arial"/>
          <w:b/>
          <w:sz w:val="20"/>
          <w:szCs w:val="20"/>
        </w:rPr>
        <w:t>07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078CB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039E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</w:t>
      </w:r>
      <w:r w:rsidR="00B078CB">
        <w:rPr>
          <w:rFonts w:ascii="Arial" w:hAnsi="Arial" w:cs="Arial"/>
          <w:sz w:val="20"/>
          <w:szCs w:val="20"/>
        </w:rPr>
        <w:t xml:space="preserve"> o VALOR</w:t>
      </w:r>
      <w:r>
        <w:rPr>
          <w:rFonts w:ascii="Arial" w:hAnsi="Arial" w:cs="Arial"/>
          <w:sz w:val="20"/>
          <w:szCs w:val="20"/>
        </w:rPr>
        <w:t xml:space="preserve"> VENAL por metro quadrado dos Terrenos e Construções constantes da Planta e das Tabelas de que trata o Decreto nº 3.045</w:t>
      </w:r>
      <w:r w:rsidR="00B078CB">
        <w:rPr>
          <w:rFonts w:ascii="Arial" w:hAnsi="Arial" w:cs="Arial"/>
          <w:sz w:val="20"/>
          <w:szCs w:val="20"/>
        </w:rPr>
        <w:t xml:space="preserve">, de </w:t>
      </w:r>
      <w:r w:rsidR="00B013B6">
        <w:rPr>
          <w:rFonts w:ascii="Arial" w:hAnsi="Arial" w:cs="Arial"/>
          <w:sz w:val="20"/>
          <w:szCs w:val="20"/>
        </w:rPr>
        <w:t>12 de dezembro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CONSTANTE NO PROCESSO </w:t>
      </w:r>
      <w:r w:rsidR="00B078CB">
        <w:rPr>
          <w:rFonts w:ascii="Arial" w:hAnsi="Arial" w:cs="Arial"/>
          <w:sz w:val="20"/>
          <w:szCs w:val="20"/>
        </w:rPr>
        <w:t>INTERNO</w:t>
      </w:r>
      <w:r>
        <w:rPr>
          <w:rFonts w:ascii="Arial" w:hAnsi="Arial" w:cs="Arial"/>
          <w:sz w:val="20"/>
          <w:szCs w:val="20"/>
        </w:rPr>
        <w:t xml:space="preserve"> Nº</w:t>
      </w:r>
      <w:r w:rsidR="00710BFC">
        <w:rPr>
          <w:rFonts w:ascii="Arial" w:hAnsi="Arial" w:cs="Arial"/>
          <w:sz w:val="20"/>
          <w:szCs w:val="20"/>
        </w:rPr>
        <w:t xml:space="preserve"> </w:t>
      </w:r>
      <w:r w:rsidR="00B013B6">
        <w:rPr>
          <w:rFonts w:ascii="Arial" w:hAnsi="Arial" w:cs="Arial"/>
          <w:sz w:val="20"/>
          <w:szCs w:val="20"/>
        </w:rPr>
        <w:t>0</w:t>
      </w:r>
      <w:r w:rsidR="00B078CB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>/89</w:t>
      </w:r>
      <w:r w:rsidR="00B013B6">
        <w:rPr>
          <w:rFonts w:ascii="Arial" w:hAnsi="Arial" w:cs="Arial"/>
          <w:sz w:val="20"/>
          <w:szCs w:val="20"/>
        </w:rPr>
        <w:t>-</w:t>
      </w:r>
      <w:r w:rsidR="00B078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8CB">
        <w:rPr>
          <w:rFonts w:ascii="Arial" w:hAnsi="Arial" w:cs="Arial"/>
          <w:sz w:val="20"/>
          <w:szCs w:val="20"/>
        </w:rPr>
        <w:t>D</w:t>
      </w:r>
      <w:r w:rsidR="00B013B6">
        <w:rPr>
          <w:rFonts w:ascii="Arial" w:hAnsi="Arial" w:cs="Arial"/>
          <w:sz w:val="20"/>
          <w:szCs w:val="20"/>
        </w:rPr>
        <w:t>iv</w:t>
      </w:r>
      <w:proofErr w:type="spellEnd"/>
      <w:r w:rsidR="00B078CB">
        <w:rPr>
          <w:rFonts w:ascii="Arial" w:hAnsi="Arial" w:cs="Arial"/>
          <w:sz w:val="20"/>
          <w:szCs w:val="20"/>
        </w:rPr>
        <w:t>.</w:t>
      </w:r>
      <w:r w:rsidR="00B013B6">
        <w:rPr>
          <w:rFonts w:ascii="Arial" w:hAnsi="Arial" w:cs="Arial"/>
          <w:sz w:val="20"/>
          <w:szCs w:val="20"/>
        </w:rPr>
        <w:t xml:space="preserve"> </w:t>
      </w:r>
      <w:r w:rsidR="00B078CB">
        <w:rPr>
          <w:rFonts w:ascii="Arial" w:hAnsi="Arial" w:cs="Arial"/>
          <w:sz w:val="20"/>
          <w:szCs w:val="20"/>
        </w:rPr>
        <w:t>T</w:t>
      </w:r>
      <w:r w:rsidR="00B013B6">
        <w:rPr>
          <w:rFonts w:ascii="Arial" w:hAnsi="Arial" w:cs="Arial"/>
          <w:sz w:val="20"/>
          <w:szCs w:val="20"/>
        </w:rPr>
        <w:t>rib</w:t>
      </w:r>
      <w:r w:rsidR="00B078CB">
        <w:rPr>
          <w:rFonts w:ascii="Arial" w:hAnsi="Arial" w:cs="Arial"/>
          <w:sz w:val="20"/>
          <w:szCs w:val="20"/>
        </w:rPr>
        <w:t>.</w:t>
      </w:r>
      <w:r w:rsidR="00B013B6">
        <w:rPr>
          <w:rFonts w:ascii="Arial" w:hAnsi="Arial" w:cs="Arial"/>
          <w:sz w:val="20"/>
          <w:szCs w:val="20"/>
        </w:rPr>
        <w:t xml:space="preserve"> Mobiliários</w:t>
      </w:r>
      <w:r>
        <w:rPr>
          <w:rFonts w:ascii="Arial" w:hAnsi="Arial" w:cs="Arial"/>
          <w:sz w:val="20"/>
          <w:szCs w:val="20"/>
        </w:rPr>
        <w:t>;</w:t>
      </w: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6168C">
        <w:rPr>
          <w:rFonts w:ascii="Arial" w:hAnsi="Arial" w:cs="Arial"/>
          <w:sz w:val="20"/>
          <w:szCs w:val="20"/>
        </w:rPr>
        <w:t>O</w:t>
      </w:r>
      <w:r w:rsidR="00B013B6">
        <w:rPr>
          <w:rFonts w:ascii="Arial" w:hAnsi="Arial" w:cs="Arial"/>
          <w:sz w:val="20"/>
          <w:szCs w:val="20"/>
        </w:rPr>
        <w:t>s</w:t>
      </w:r>
      <w:r w:rsidR="0086168C">
        <w:rPr>
          <w:rFonts w:ascii="Arial" w:hAnsi="Arial" w:cs="Arial"/>
          <w:sz w:val="20"/>
          <w:szCs w:val="20"/>
        </w:rPr>
        <w:t xml:space="preserve"> </w:t>
      </w:r>
      <w:r w:rsidR="00B013B6">
        <w:rPr>
          <w:rFonts w:ascii="Arial" w:hAnsi="Arial" w:cs="Arial"/>
          <w:sz w:val="20"/>
          <w:szCs w:val="20"/>
        </w:rPr>
        <w:t xml:space="preserve">valores </w:t>
      </w:r>
      <w:r w:rsidR="00B013B6">
        <w:rPr>
          <w:rFonts w:ascii="Arial" w:hAnsi="Arial" w:cs="Arial"/>
          <w:sz w:val="20"/>
          <w:szCs w:val="20"/>
        </w:rPr>
        <w:t>por metro quadrado dos Terrenos e Construções constantes da Planta e das Tabelas de que trata o Decreto nº 3.045, de 12 de dezembro de 1988</w:t>
      </w:r>
      <w:r w:rsidR="00B013B6">
        <w:rPr>
          <w:rFonts w:ascii="Arial" w:hAnsi="Arial" w:cs="Arial"/>
          <w:sz w:val="20"/>
          <w:szCs w:val="20"/>
        </w:rPr>
        <w:t>, ficam atualizados conforme TABELAS I e II, parte integrante deste Decreto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6168C">
        <w:rPr>
          <w:rFonts w:ascii="Arial" w:hAnsi="Arial" w:cs="Arial"/>
          <w:sz w:val="20"/>
          <w:szCs w:val="20"/>
        </w:rPr>
        <w:t xml:space="preserve">Este Decreto entrará em vigor </w:t>
      </w:r>
      <w:r w:rsidR="0086168C">
        <w:rPr>
          <w:rFonts w:ascii="Arial" w:hAnsi="Arial" w:cs="Arial"/>
          <w:sz w:val="20"/>
          <w:szCs w:val="20"/>
        </w:rPr>
        <w:t>a partir de 1º de janeiro de 1990</w:t>
      </w:r>
      <w:r w:rsidR="0086168C">
        <w:rPr>
          <w:rFonts w:ascii="Arial" w:hAnsi="Arial" w:cs="Arial"/>
          <w:sz w:val="20"/>
          <w:szCs w:val="20"/>
        </w:rPr>
        <w:t>, revogadas as disposições em contrário</w:t>
      </w:r>
      <w:r w:rsidR="00FE57EF">
        <w:rPr>
          <w:rFonts w:ascii="Arial" w:hAnsi="Arial" w:cs="Arial"/>
          <w:sz w:val="20"/>
          <w:szCs w:val="20"/>
        </w:rPr>
        <w:t>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6168C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86168C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6168C" w:rsidRDefault="0086168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168C" w:rsidRDefault="0086168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6168C" w:rsidRDefault="0086168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86168C" w:rsidRDefault="0086168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38" w:rsidRDefault="00DA2E38" w:rsidP="009243B3">
      <w:pPr>
        <w:spacing w:after="0" w:line="240" w:lineRule="auto"/>
      </w:pPr>
      <w:r>
        <w:separator/>
      </w:r>
    </w:p>
  </w:endnote>
  <w:endnote w:type="continuationSeparator" w:id="0">
    <w:p w:rsidR="00DA2E38" w:rsidRDefault="00DA2E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38" w:rsidRDefault="00DA2E38" w:rsidP="009243B3">
      <w:pPr>
        <w:spacing w:after="0" w:line="240" w:lineRule="auto"/>
      </w:pPr>
      <w:r>
        <w:separator/>
      </w:r>
    </w:p>
  </w:footnote>
  <w:footnote w:type="continuationSeparator" w:id="0">
    <w:p w:rsidR="00DA2E38" w:rsidRDefault="00DA2E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0CBF"/>
    <w:rsid w:val="00241378"/>
    <w:rsid w:val="00242803"/>
    <w:rsid w:val="0024610E"/>
    <w:rsid w:val="002B071E"/>
    <w:rsid w:val="002C6885"/>
    <w:rsid w:val="002F4336"/>
    <w:rsid w:val="003067F9"/>
    <w:rsid w:val="003224C9"/>
    <w:rsid w:val="003518F6"/>
    <w:rsid w:val="00352232"/>
    <w:rsid w:val="0037543E"/>
    <w:rsid w:val="0039522E"/>
    <w:rsid w:val="003A4918"/>
    <w:rsid w:val="003F13C3"/>
    <w:rsid w:val="00512C0A"/>
    <w:rsid w:val="00562A33"/>
    <w:rsid w:val="005E6969"/>
    <w:rsid w:val="006418CC"/>
    <w:rsid w:val="00645A66"/>
    <w:rsid w:val="0066599D"/>
    <w:rsid w:val="006C76B1"/>
    <w:rsid w:val="006E6494"/>
    <w:rsid w:val="00710BFC"/>
    <w:rsid w:val="007A16E3"/>
    <w:rsid w:val="007E7FF7"/>
    <w:rsid w:val="00822B60"/>
    <w:rsid w:val="0086168C"/>
    <w:rsid w:val="008627EA"/>
    <w:rsid w:val="009243B3"/>
    <w:rsid w:val="00931F01"/>
    <w:rsid w:val="009576CD"/>
    <w:rsid w:val="0098073A"/>
    <w:rsid w:val="009A5F47"/>
    <w:rsid w:val="009F6656"/>
    <w:rsid w:val="00A808AE"/>
    <w:rsid w:val="00AB1088"/>
    <w:rsid w:val="00AC7DC0"/>
    <w:rsid w:val="00AE6DEA"/>
    <w:rsid w:val="00AF0DC3"/>
    <w:rsid w:val="00B013B6"/>
    <w:rsid w:val="00B0554F"/>
    <w:rsid w:val="00B078CB"/>
    <w:rsid w:val="00B723FF"/>
    <w:rsid w:val="00C038DF"/>
    <w:rsid w:val="00C039E6"/>
    <w:rsid w:val="00C72008"/>
    <w:rsid w:val="00CA2FA0"/>
    <w:rsid w:val="00CC1816"/>
    <w:rsid w:val="00DA2E38"/>
    <w:rsid w:val="00E066D5"/>
    <w:rsid w:val="00E14BE6"/>
    <w:rsid w:val="00E5063A"/>
    <w:rsid w:val="00ED7CDF"/>
    <w:rsid w:val="00F127AE"/>
    <w:rsid w:val="00F17515"/>
    <w:rsid w:val="00F23B10"/>
    <w:rsid w:val="00FB3EA1"/>
    <w:rsid w:val="00FC50CD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2019-03-17T03:00:00Z</dcterms:created>
  <dcterms:modified xsi:type="dcterms:W3CDTF">2019-03-17T03:16:00Z</dcterms:modified>
</cp:coreProperties>
</file>