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9240E3">
        <w:rPr>
          <w:rFonts w:ascii="Arial" w:hAnsi="Arial" w:cs="Arial"/>
          <w:b/>
          <w:sz w:val="20"/>
          <w:szCs w:val="20"/>
        </w:rPr>
        <w:t>21</w:t>
      </w:r>
      <w:r w:rsidR="00B00C66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00C66">
        <w:rPr>
          <w:rFonts w:ascii="Arial" w:hAnsi="Arial" w:cs="Arial"/>
          <w:b/>
          <w:sz w:val="20"/>
          <w:szCs w:val="20"/>
        </w:rPr>
        <w:t>22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240E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00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00C66">
        <w:rPr>
          <w:rFonts w:ascii="Arial" w:hAnsi="Arial" w:cs="Arial"/>
          <w:sz w:val="20"/>
          <w:szCs w:val="20"/>
        </w:rPr>
        <w:t>Dispõe sobre a abertura de Crédito Adicional Suplementar, autorizado pela Lei n</w:t>
      </w:r>
      <w:r>
        <w:rPr>
          <w:rFonts w:ascii="Arial" w:hAnsi="Arial" w:cs="Arial"/>
          <w:sz w:val="20"/>
          <w:szCs w:val="20"/>
        </w:rPr>
        <w:t>º 1.689, de 24 de novembro de 1988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Pr="00051CEC" w:rsidRDefault="00AE6DEA" w:rsidP="00051C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>,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0C66" w:rsidRDefault="009243B3" w:rsidP="00B00C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051CEC">
        <w:rPr>
          <w:rFonts w:ascii="Arial" w:hAnsi="Arial" w:cs="Arial"/>
          <w:b/>
          <w:sz w:val="20"/>
          <w:szCs w:val="20"/>
        </w:rPr>
        <w:t xml:space="preserve"> </w:t>
      </w:r>
      <w:r w:rsidR="00B00C66" w:rsidRPr="00B00C66">
        <w:rPr>
          <w:rFonts w:ascii="Arial" w:hAnsi="Arial" w:cs="Arial"/>
          <w:sz w:val="20"/>
          <w:szCs w:val="20"/>
        </w:rPr>
        <w:t>Fica aberto no Departam</w:t>
      </w:r>
      <w:r w:rsidR="00B00C66">
        <w:rPr>
          <w:rFonts w:ascii="Arial" w:hAnsi="Arial" w:cs="Arial"/>
          <w:sz w:val="20"/>
          <w:szCs w:val="20"/>
        </w:rPr>
        <w:t>en</w:t>
      </w:r>
      <w:r w:rsidR="00B00C66" w:rsidRPr="00B00C66">
        <w:rPr>
          <w:rFonts w:ascii="Arial" w:hAnsi="Arial" w:cs="Arial"/>
          <w:sz w:val="20"/>
          <w:szCs w:val="20"/>
        </w:rPr>
        <w:t xml:space="preserve">to de Contabilidade e orçamento, um Crédito Adicional no valor de </w:t>
      </w:r>
      <w:proofErr w:type="spellStart"/>
      <w:r w:rsidR="00B00C66" w:rsidRPr="00B00C66">
        <w:rPr>
          <w:rFonts w:ascii="Arial" w:hAnsi="Arial" w:cs="Arial"/>
          <w:sz w:val="20"/>
          <w:szCs w:val="20"/>
        </w:rPr>
        <w:t>N</w:t>
      </w:r>
      <w:r w:rsidR="001E693C">
        <w:rPr>
          <w:rFonts w:ascii="Arial" w:hAnsi="Arial" w:cs="Arial"/>
          <w:sz w:val="20"/>
          <w:szCs w:val="20"/>
        </w:rPr>
        <w:t>Cz</w:t>
      </w:r>
      <w:proofErr w:type="spellEnd"/>
      <w:r w:rsidR="00B00C66">
        <w:rPr>
          <w:rFonts w:ascii="Arial" w:hAnsi="Arial" w:cs="Arial"/>
          <w:sz w:val="20"/>
          <w:szCs w:val="20"/>
        </w:rPr>
        <w:t xml:space="preserve">$ </w:t>
      </w:r>
      <w:r w:rsidR="00B00C66" w:rsidRPr="00B00C66">
        <w:rPr>
          <w:rFonts w:ascii="Arial" w:hAnsi="Arial" w:cs="Arial"/>
          <w:sz w:val="20"/>
          <w:szCs w:val="20"/>
        </w:rPr>
        <w:t>138.387,00 (</w:t>
      </w:r>
      <w:r w:rsidR="00B00C66">
        <w:rPr>
          <w:rFonts w:ascii="Arial" w:hAnsi="Arial" w:cs="Arial"/>
          <w:sz w:val="20"/>
          <w:szCs w:val="20"/>
        </w:rPr>
        <w:t>c</w:t>
      </w:r>
      <w:r w:rsidR="00B00C66" w:rsidRPr="00B00C66">
        <w:rPr>
          <w:rFonts w:ascii="Arial" w:hAnsi="Arial" w:cs="Arial"/>
          <w:sz w:val="20"/>
          <w:szCs w:val="20"/>
        </w:rPr>
        <w:t>ento e trinta e oito mil,</w:t>
      </w:r>
      <w:r w:rsidR="00B00C66">
        <w:rPr>
          <w:rFonts w:ascii="Arial" w:hAnsi="Arial" w:cs="Arial"/>
          <w:sz w:val="20"/>
          <w:szCs w:val="20"/>
        </w:rPr>
        <w:t xml:space="preserve"> </w:t>
      </w:r>
      <w:r w:rsidR="00B00C66" w:rsidRPr="00B00C66">
        <w:rPr>
          <w:rFonts w:ascii="Arial" w:hAnsi="Arial" w:cs="Arial"/>
          <w:sz w:val="20"/>
          <w:szCs w:val="20"/>
        </w:rPr>
        <w:t>trezentos e oitenta e sete cruzados novos), para suplementar as seguintes dotações do Orçamento vigente:</w:t>
      </w:r>
    </w:p>
    <w:p w:rsidR="001E693C" w:rsidRPr="00B00C66" w:rsidRDefault="001E693C" w:rsidP="00B00C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78"/>
        <w:gridCol w:w="1362"/>
      </w:tblGrid>
      <w:tr w:rsidR="001E693C" w:rsidRPr="001E693C" w:rsidTr="001E6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E693C" w:rsidRPr="001E693C" w:rsidRDefault="001E693C" w:rsidP="001E6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93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693C" w:rsidRPr="001E693C" w:rsidRDefault="001E693C" w:rsidP="001E6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93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693C" w:rsidRPr="001E693C" w:rsidRDefault="001E693C" w:rsidP="001E6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93C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1E693C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Pr="001E693C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1E69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  <w:r w:rsidRPr="001E69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Manutenção Serv. do Legislativo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Material de Consumo 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1.700,00</w:t>
            </w: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Outros Serv. e Encargos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6.300,00</w:t>
            </w: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01.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E69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Secretaria da Câmara 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Manutenção Serv. do Legislativo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Pessoal Civil 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7.300,00</w:t>
            </w: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Material de Consumo 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3.700,00</w:t>
            </w: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Procuradoria Jurídica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Gabinete do Procurador e Dependências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</w:t>
            </w:r>
            <w:r w:rsidRPr="001E693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Pessoal Civil 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215,00</w:t>
            </w: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693C">
              <w:rPr>
                <w:rFonts w:ascii="Arial" w:hAnsi="Arial" w:cs="Arial"/>
                <w:sz w:val="20"/>
                <w:szCs w:val="20"/>
              </w:rPr>
              <w:t>Depts</w:t>
            </w:r>
            <w:proofErr w:type="spellEnd"/>
            <w:r w:rsidRPr="001E693C">
              <w:rPr>
                <w:rFonts w:ascii="Arial" w:hAnsi="Arial" w:cs="Arial"/>
                <w:sz w:val="20"/>
                <w:szCs w:val="20"/>
              </w:rPr>
              <w:t>, Saúde e Assist. Social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693C">
              <w:rPr>
                <w:rFonts w:ascii="Arial" w:hAnsi="Arial" w:cs="Arial"/>
                <w:sz w:val="20"/>
                <w:szCs w:val="20"/>
              </w:rPr>
              <w:t>Depte</w:t>
            </w:r>
            <w:proofErr w:type="spellEnd"/>
            <w:r w:rsidRPr="001E693C">
              <w:rPr>
                <w:rFonts w:ascii="Arial" w:hAnsi="Arial" w:cs="Arial"/>
                <w:sz w:val="20"/>
                <w:szCs w:val="20"/>
              </w:rPr>
              <w:t>. Saúde e Assist. Social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Material de Consumo 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693C"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 w:rsidRPr="001E693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E693C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1E693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1E693C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1E693C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</w:t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693C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1E693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1E693C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1E693C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  <w:t xml:space="preserve">  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693C">
              <w:rPr>
                <w:rFonts w:ascii="Arial" w:hAnsi="Arial" w:cs="Arial"/>
                <w:sz w:val="20"/>
                <w:szCs w:val="20"/>
              </w:rPr>
              <w:t>Depts</w:t>
            </w:r>
            <w:proofErr w:type="spellEnd"/>
            <w:r w:rsidRPr="001E693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1E693C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1E693C">
              <w:rPr>
                <w:rFonts w:ascii="Arial" w:hAnsi="Arial" w:cs="Arial"/>
                <w:sz w:val="20"/>
                <w:szCs w:val="20"/>
              </w:rPr>
              <w:t xml:space="preserve"> Cont. e Orçamento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693C">
              <w:rPr>
                <w:rFonts w:ascii="Arial" w:hAnsi="Arial" w:cs="Arial"/>
                <w:sz w:val="20"/>
                <w:szCs w:val="20"/>
              </w:rPr>
              <w:t>Depte</w:t>
            </w:r>
            <w:proofErr w:type="spellEnd"/>
            <w:r w:rsidRPr="001E693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1E693C"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 w:rsidRPr="001E693C">
              <w:rPr>
                <w:rFonts w:ascii="Arial" w:hAnsi="Arial" w:cs="Arial"/>
                <w:sz w:val="20"/>
                <w:szCs w:val="20"/>
              </w:rPr>
              <w:t xml:space="preserve"> Receita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172,00</w:t>
            </w: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E693C" w:rsidRPr="001E693C" w:rsidRDefault="001E693C" w:rsidP="003C5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138.387,00</w:t>
            </w:r>
          </w:p>
        </w:tc>
      </w:tr>
    </w:tbl>
    <w:p w:rsidR="001E693C" w:rsidRDefault="001E693C" w:rsidP="00B00C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0C66" w:rsidRPr="00B00C66" w:rsidRDefault="00B00C66" w:rsidP="00B00C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693C">
        <w:rPr>
          <w:rFonts w:ascii="Arial" w:hAnsi="Arial" w:cs="Arial"/>
          <w:b/>
          <w:sz w:val="20"/>
          <w:szCs w:val="20"/>
        </w:rPr>
        <w:lastRenderedPageBreak/>
        <w:t>A</w:t>
      </w:r>
      <w:r w:rsidR="001E693C" w:rsidRPr="001E693C">
        <w:rPr>
          <w:rFonts w:ascii="Arial" w:hAnsi="Arial" w:cs="Arial"/>
          <w:b/>
          <w:sz w:val="20"/>
          <w:szCs w:val="20"/>
        </w:rPr>
        <w:t>rt.</w:t>
      </w:r>
      <w:r w:rsidRPr="001E693C">
        <w:rPr>
          <w:rFonts w:ascii="Arial" w:hAnsi="Arial" w:cs="Arial"/>
          <w:b/>
          <w:sz w:val="20"/>
          <w:szCs w:val="20"/>
        </w:rPr>
        <w:t xml:space="preserve"> 2</w:t>
      </w:r>
      <w:r w:rsidR="001E693C" w:rsidRPr="001E693C">
        <w:rPr>
          <w:rFonts w:ascii="Arial" w:hAnsi="Arial" w:cs="Arial"/>
          <w:b/>
          <w:sz w:val="20"/>
          <w:szCs w:val="20"/>
        </w:rPr>
        <w:t>º</w:t>
      </w:r>
      <w:r w:rsidR="001E693C">
        <w:rPr>
          <w:rFonts w:ascii="Arial" w:hAnsi="Arial" w:cs="Arial"/>
          <w:sz w:val="20"/>
          <w:szCs w:val="20"/>
        </w:rPr>
        <w:t xml:space="preserve"> O</w:t>
      </w:r>
      <w:r w:rsidRPr="00B00C66">
        <w:rPr>
          <w:rFonts w:ascii="Arial" w:hAnsi="Arial" w:cs="Arial"/>
          <w:sz w:val="20"/>
          <w:szCs w:val="20"/>
        </w:rPr>
        <w:t xml:space="preserve"> crédito aberto no artigo anterior, será coberto com os recursos provenientes das reduções do Orçamento vigente na mesma importância:</w:t>
      </w:r>
    </w:p>
    <w:p w:rsidR="001E693C" w:rsidRDefault="001E693C" w:rsidP="00B00C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4033"/>
        <w:gridCol w:w="1362"/>
      </w:tblGrid>
      <w:tr w:rsidR="001E693C" w:rsidRPr="001E693C" w:rsidTr="001E6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E693C" w:rsidRPr="001E693C" w:rsidRDefault="001E693C" w:rsidP="00627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93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693C" w:rsidRPr="001E693C" w:rsidRDefault="001E693C" w:rsidP="00627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93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693C" w:rsidRPr="001E693C" w:rsidRDefault="001E693C" w:rsidP="00627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693C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1E693C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Pr="001E693C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B371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A12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E693C" w:rsidRPr="001E693C" w:rsidRDefault="001E693C" w:rsidP="00B371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Câmara Municipal </w:t>
            </w:r>
          </w:p>
        </w:tc>
        <w:tc>
          <w:tcPr>
            <w:tcW w:w="0" w:type="auto"/>
          </w:tcPr>
          <w:p w:rsidR="001E693C" w:rsidRPr="001E693C" w:rsidRDefault="001E693C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1E693C" w:rsidRPr="001E693C" w:rsidRDefault="001E693C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Corpo Legislativo</w:t>
            </w:r>
          </w:p>
        </w:tc>
        <w:tc>
          <w:tcPr>
            <w:tcW w:w="0" w:type="auto"/>
          </w:tcPr>
          <w:p w:rsidR="001E693C" w:rsidRPr="001E693C" w:rsidRDefault="001E693C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</w:tcPr>
          <w:p w:rsidR="001E693C" w:rsidRPr="001E693C" w:rsidRDefault="001E693C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Ampliação. </w:t>
            </w:r>
            <w:proofErr w:type="spellStart"/>
            <w:r w:rsidRPr="001E693C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1E693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1E693C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1E693C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1E693C" w:rsidRPr="001E693C" w:rsidRDefault="001E693C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693C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1E693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1E693C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1E693C">
              <w:rPr>
                <w:rFonts w:ascii="Arial" w:hAnsi="Arial" w:cs="Arial"/>
                <w:sz w:val="20"/>
                <w:szCs w:val="20"/>
              </w:rPr>
              <w:t xml:space="preserve"> Mat. Permanente </w:t>
            </w:r>
          </w:p>
        </w:tc>
        <w:tc>
          <w:tcPr>
            <w:tcW w:w="0" w:type="auto"/>
          </w:tcPr>
          <w:p w:rsidR="001E693C" w:rsidRPr="001E693C" w:rsidRDefault="001E693C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A12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E693C" w:rsidRPr="001E693C" w:rsidRDefault="001E693C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Gabinete do Prefeito</w:t>
            </w:r>
          </w:p>
        </w:tc>
        <w:tc>
          <w:tcPr>
            <w:tcW w:w="0" w:type="auto"/>
          </w:tcPr>
          <w:p w:rsidR="001E693C" w:rsidRPr="001E693C" w:rsidRDefault="001E693C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</w:t>
            </w:r>
          </w:p>
        </w:tc>
        <w:tc>
          <w:tcPr>
            <w:tcW w:w="0" w:type="auto"/>
          </w:tcPr>
          <w:p w:rsidR="001E693C" w:rsidRPr="001E693C" w:rsidRDefault="001E693C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Gabinete do Prefeito </w:t>
            </w:r>
          </w:p>
        </w:tc>
        <w:tc>
          <w:tcPr>
            <w:tcW w:w="0" w:type="auto"/>
          </w:tcPr>
          <w:p w:rsidR="001E693C" w:rsidRPr="001E693C" w:rsidRDefault="001E693C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1E693C" w:rsidRPr="001E693C" w:rsidRDefault="001E693C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1E693C" w:rsidRPr="001E693C" w:rsidRDefault="001E693C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Pessoal Civil 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E693C" w:rsidRPr="001E693C" w:rsidRDefault="001E693C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02.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A12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E693C" w:rsidRPr="001E693C" w:rsidRDefault="001E693C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1E693C" w:rsidRPr="001E693C" w:rsidRDefault="001E693C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03.07.021.2.003</w:t>
            </w:r>
          </w:p>
        </w:tc>
        <w:tc>
          <w:tcPr>
            <w:tcW w:w="0" w:type="auto"/>
          </w:tcPr>
          <w:p w:rsidR="001E693C" w:rsidRPr="001E693C" w:rsidRDefault="001E693C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1E693C" w:rsidRPr="001E693C" w:rsidRDefault="001E693C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E693C" w:rsidRPr="001E693C" w:rsidRDefault="001E693C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</w:tcPr>
          <w:p w:rsidR="001E693C" w:rsidRPr="001E693C" w:rsidRDefault="001E693C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Guarda Municipal </w:t>
            </w:r>
          </w:p>
        </w:tc>
        <w:tc>
          <w:tcPr>
            <w:tcW w:w="0" w:type="auto"/>
          </w:tcPr>
          <w:p w:rsidR="001E693C" w:rsidRPr="001E693C" w:rsidRDefault="001E693C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1E693C" w:rsidRPr="001E693C" w:rsidRDefault="001E693C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1E693C" w:rsidRPr="001E693C" w:rsidRDefault="001E693C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Pr="001E693C">
              <w:rPr>
                <w:rFonts w:ascii="Arial" w:hAnsi="Arial" w:cs="Arial"/>
                <w:sz w:val="20"/>
                <w:szCs w:val="20"/>
              </w:rPr>
              <w:t>1.1.00</w:t>
            </w:r>
          </w:p>
        </w:tc>
        <w:tc>
          <w:tcPr>
            <w:tcW w:w="0" w:type="auto"/>
          </w:tcPr>
          <w:p w:rsidR="001E693C" w:rsidRPr="001E693C" w:rsidRDefault="001E693C" w:rsidP="001E69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E693C" w:rsidRPr="001E693C" w:rsidRDefault="001E693C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1E693C" w:rsidRPr="001E693C" w:rsidRDefault="001E693C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Encargos Gerais do Município</w:t>
            </w:r>
          </w:p>
        </w:tc>
        <w:tc>
          <w:tcPr>
            <w:tcW w:w="0" w:type="auto"/>
          </w:tcPr>
          <w:p w:rsidR="001E693C" w:rsidRPr="001E693C" w:rsidRDefault="001E693C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4A122A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1E693C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Sup.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1E693C">
              <w:rPr>
                <w:rFonts w:ascii="Arial" w:hAnsi="Arial" w:cs="Arial"/>
                <w:sz w:val="20"/>
                <w:szCs w:val="20"/>
              </w:rPr>
              <w:t>. Cont./</w:t>
            </w:r>
            <w:proofErr w:type="spellStart"/>
            <w:r w:rsidRPr="001E693C"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</w:p>
        </w:tc>
        <w:tc>
          <w:tcPr>
            <w:tcW w:w="0" w:type="auto"/>
          </w:tcPr>
          <w:p w:rsidR="001E693C" w:rsidRPr="001E693C" w:rsidRDefault="001E693C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93C" w:rsidRPr="001E693C" w:rsidTr="001E693C">
        <w:trPr>
          <w:jc w:val="center"/>
        </w:trPr>
        <w:tc>
          <w:tcPr>
            <w:tcW w:w="0" w:type="auto"/>
          </w:tcPr>
          <w:p w:rsidR="001E693C" w:rsidRPr="001E693C" w:rsidRDefault="001E693C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</w:tcPr>
          <w:p w:rsidR="001E693C" w:rsidRPr="001E693C" w:rsidRDefault="001E693C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Inativos</w:t>
            </w:r>
          </w:p>
        </w:tc>
        <w:tc>
          <w:tcPr>
            <w:tcW w:w="0" w:type="auto"/>
          </w:tcPr>
          <w:p w:rsidR="001E693C" w:rsidRPr="001E693C" w:rsidRDefault="001E693C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A122A" w:rsidRPr="001E693C" w:rsidRDefault="004A122A" w:rsidP="001A7F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 Inativos 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21.387,00</w:t>
            </w: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</w:t>
            </w:r>
          </w:p>
        </w:tc>
        <w:tc>
          <w:tcPr>
            <w:tcW w:w="0" w:type="auto"/>
          </w:tcPr>
          <w:p w:rsidR="004A122A" w:rsidRPr="001E693C" w:rsidRDefault="004A122A" w:rsidP="001A7F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1E693C">
              <w:rPr>
                <w:rFonts w:ascii="Arial" w:hAnsi="Arial" w:cs="Arial"/>
                <w:sz w:val="20"/>
                <w:szCs w:val="20"/>
              </w:rPr>
              <w:t>. Educação, Cultura, Esp. e Turismo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3.2.5.1.00</w:t>
            </w:r>
          </w:p>
        </w:tc>
        <w:tc>
          <w:tcPr>
            <w:tcW w:w="0" w:type="auto"/>
          </w:tcPr>
          <w:p w:rsidR="004A122A" w:rsidRPr="001E693C" w:rsidRDefault="004A122A" w:rsidP="001A7F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Setor de Educação e Cultura 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08.42.188.2.005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Manutenção Ensino do 1</w:t>
            </w:r>
            <w:r>
              <w:rPr>
                <w:rFonts w:ascii="Arial" w:hAnsi="Arial" w:cs="Arial"/>
                <w:sz w:val="20"/>
                <w:szCs w:val="20"/>
              </w:rPr>
              <w:t>º</w:t>
            </w:r>
            <w:r w:rsidRPr="001E693C">
              <w:rPr>
                <w:rFonts w:ascii="Arial" w:hAnsi="Arial" w:cs="Arial"/>
                <w:sz w:val="20"/>
                <w:szCs w:val="20"/>
              </w:rPr>
              <w:t xml:space="preserve"> Grau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3.1.1.1.00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08.42.427.2.004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Manutenção Merenda Escolar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3.1.1.1.00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05.03 </w:t>
            </w:r>
          </w:p>
        </w:tc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Setor de Esporte e Turismo 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08.46.228.^027 </w:t>
            </w:r>
          </w:p>
        </w:tc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Manutenção do Ginásio de Esportes 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693C">
              <w:rPr>
                <w:rFonts w:ascii="Arial" w:hAnsi="Arial" w:cs="Arial"/>
                <w:sz w:val="20"/>
                <w:szCs w:val="20"/>
              </w:rPr>
              <w:t>Depts</w:t>
            </w:r>
            <w:proofErr w:type="spellEnd"/>
            <w:r w:rsidRPr="001E693C">
              <w:rPr>
                <w:rFonts w:ascii="Arial" w:hAnsi="Arial" w:cs="Arial"/>
                <w:sz w:val="20"/>
                <w:szCs w:val="20"/>
              </w:rPr>
              <w:t>. Saúde e Assist. Social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</w:t>
            </w:r>
            <w:r w:rsidRPr="001E693C">
              <w:rPr>
                <w:rFonts w:ascii="Arial" w:hAnsi="Arial" w:cs="Arial"/>
                <w:sz w:val="20"/>
                <w:szCs w:val="20"/>
              </w:rPr>
              <w:t>01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1E693C">
              <w:rPr>
                <w:rFonts w:ascii="Arial" w:hAnsi="Arial" w:cs="Arial"/>
                <w:sz w:val="20"/>
                <w:szCs w:val="20"/>
              </w:rPr>
              <w:t xml:space="preserve">, Saúde e Assist. Social 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13.75.428.2.003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3.1.1.1.00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E693C">
              <w:rPr>
                <w:rFonts w:ascii="Arial" w:hAnsi="Arial" w:cs="Arial"/>
                <w:sz w:val="20"/>
                <w:szCs w:val="20"/>
              </w:rPr>
              <w:t>7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1E693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1E693C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1E693C">
              <w:rPr>
                <w:rFonts w:ascii="Arial" w:hAnsi="Arial" w:cs="Arial"/>
                <w:sz w:val="20"/>
                <w:szCs w:val="20"/>
              </w:rPr>
              <w:t xml:space="preserve"> Administração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07.01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03.07.021.2.003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3.1.1.1.00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Pr="001E693C">
              <w:rPr>
                <w:rFonts w:ascii="Arial" w:hAnsi="Arial" w:cs="Arial"/>
                <w:sz w:val="20"/>
                <w:szCs w:val="20"/>
              </w:rPr>
              <w:t>500,0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E693C">
              <w:rPr>
                <w:rFonts w:ascii="Arial" w:hAnsi="Arial" w:cs="Arial"/>
                <w:sz w:val="20"/>
                <w:szCs w:val="20"/>
              </w:rPr>
              <w:t>8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1E693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1E693C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1E693C">
              <w:rPr>
                <w:rFonts w:ascii="Arial" w:hAnsi="Arial" w:cs="Arial"/>
                <w:sz w:val="20"/>
                <w:szCs w:val="20"/>
              </w:rPr>
              <w:t xml:space="preserve"> Cont. e </w:t>
            </w:r>
            <w:proofErr w:type="spellStart"/>
            <w:r w:rsidRPr="001E693C"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 w:rsidRPr="001E69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08.01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03.08.032.2.003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3.1.1.1.00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24.500,00</w:t>
            </w: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10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693C">
              <w:rPr>
                <w:rFonts w:ascii="Arial" w:hAnsi="Arial" w:cs="Arial"/>
                <w:sz w:val="20"/>
                <w:szCs w:val="20"/>
              </w:rPr>
              <w:t>Dept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Pr="001E693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1E693C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1E693C">
              <w:rPr>
                <w:rFonts w:ascii="Arial" w:hAnsi="Arial" w:cs="Arial"/>
                <w:sz w:val="20"/>
                <w:szCs w:val="20"/>
              </w:rPr>
              <w:t xml:space="preserve"> Obras</w:t>
            </w:r>
          </w:p>
        </w:tc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lastRenderedPageBreak/>
              <w:t>10.01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10.07.021.2.003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3.1.1.1.00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</w:r>
            <w:r w:rsidRPr="001E693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A122A" w:rsidRPr="001E693C" w:rsidTr="001E693C">
        <w:trPr>
          <w:jc w:val="center"/>
        </w:trPr>
        <w:tc>
          <w:tcPr>
            <w:tcW w:w="0" w:type="auto"/>
          </w:tcPr>
          <w:p w:rsidR="004A122A" w:rsidRPr="001E693C" w:rsidRDefault="004A122A" w:rsidP="004A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4A122A" w:rsidRPr="001E693C" w:rsidRDefault="004A122A" w:rsidP="00D36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A122A" w:rsidRPr="001E693C" w:rsidRDefault="004A122A" w:rsidP="004A1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93C">
              <w:rPr>
                <w:rFonts w:ascii="Arial" w:hAnsi="Arial" w:cs="Arial"/>
                <w:sz w:val="20"/>
                <w:szCs w:val="20"/>
              </w:rPr>
              <w:t>138.387,00</w:t>
            </w:r>
          </w:p>
        </w:tc>
      </w:tr>
    </w:tbl>
    <w:p w:rsidR="001E693C" w:rsidRDefault="001E693C" w:rsidP="00B00C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0C66" w:rsidRPr="00B00C66" w:rsidRDefault="00B00C66" w:rsidP="001E69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122A">
        <w:rPr>
          <w:rFonts w:ascii="Arial" w:hAnsi="Arial" w:cs="Arial"/>
          <w:b/>
          <w:sz w:val="20"/>
          <w:szCs w:val="20"/>
        </w:rPr>
        <w:t>A</w:t>
      </w:r>
      <w:r w:rsidR="001E693C" w:rsidRPr="004A122A">
        <w:rPr>
          <w:rFonts w:ascii="Arial" w:hAnsi="Arial" w:cs="Arial"/>
          <w:b/>
          <w:sz w:val="20"/>
          <w:szCs w:val="20"/>
        </w:rPr>
        <w:t>rt.</w:t>
      </w:r>
      <w:r w:rsidRPr="004A122A">
        <w:rPr>
          <w:rFonts w:ascii="Arial" w:hAnsi="Arial" w:cs="Arial"/>
          <w:b/>
          <w:sz w:val="20"/>
          <w:szCs w:val="20"/>
        </w:rPr>
        <w:t xml:space="preserve"> 3</w:t>
      </w:r>
      <w:r w:rsidR="001E693C" w:rsidRPr="004A122A">
        <w:rPr>
          <w:rFonts w:ascii="Arial" w:hAnsi="Arial" w:cs="Arial"/>
          <w:b/>
          <w:sz w:val="20"/>
          <w:szCs w:val="20"/>
        </w:rPr>
        <w:t>º</w:t>
      </w:r>
      <w:r w:rsidRPr="00B00C66">
        <w:rPr>
          <w:rFonts w:ascii="Arial" w:hAnsi="Arial" w:cs="Arial"/>
          <w:sz w:val="20"/>
          <w:szCs w:val="20"/>
        </w:rPr>
        <w:t xml:space="preserve"> Este Decreto entrará em vigor na data de sua publicação, revogad</w:t>
      </w:r>
      <w:r w:rsidR="001E693C">
        <w:rPr>
          <w:rFonts w:ascii="Arial" w:hAnsi="Arial" w:cs="Arial"/>
          <w:sz w:val="20"/>
          <w:szCs w:val="20"/>
        </w:rPr>
        <w:t>as as disposições em contrário.</w:t>
      </w:r>
    </w:p>
    <w:p w:rsidR="00B00C66" w:rsidRPr="00B00C66" w:rsidRDefault="00B00C66" w:rsidP="00B00C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0C66">
        <w:rPr>
          <w:rFonts w:ascii="Arial" w:hAnsi="Arial" w:cs="Arial"/>
          <w:sz w:val="20"/>
          <w:szCs w:val="20"/>
        </w:rPr>
        <w:t xml:space="preserve"> </w:t>
      </w:r>
    </w:p>
    <w:p w:rsidR="00957E49" w:rsidRDefault="00957E49" w:rsidP="001E6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E693C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A414C6">
        <w:rPr>
          <w:rFonts w:ascii="Arial" w:hAnsi="Arial" w:cs="Arial"/>
          <w:sz w:val="20"/>
          <w:szCs w:val="20"/>
        </w:rPr>
        <w:t>dezembro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A414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A414C6">
        <w:rPr>
          <w:rFonts w:ascii="Arial" w:hAnsi="Arial" w:cs="Arial"/>
          <w:sz w:val="20"/>
          <w:szCs w:val="20"/>
        </w:rPr>
        <w:t>Obras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41A" w:rsidRDefault="0075241A" w:rsidP="009243B3">
      <w:pPr>
        <w:spacing w:after="0" w:line="240" w:lineRule="auto"/>
      </w:pPr>
      <w:r>
        <w:separator/>
      </w:r>
    </w:p>
  </w:endnote>
  <w:endnote w:type="continuationSeparator" w:id="0">
    <w:p w:rsidR="0075241A" w:rsidRDefault="0075241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41A" w:rsidRDefault="0075241A" w:rsidP="009243B3">
      <w:pPr>
        <w:spacing w:after="0" w:line="240" w:lineRule="auto"/>
      </w:pPr>
      <w:r>
        <w:separator/>
      </w:r>
    </w:p>
  </w:footnote>
  <w:footnote w:type="continuationSeparator" w:id="0">
    <w:p w:rsidR="0075241A" w:rsidRDefault="0075241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1CEC"/>
    <w:rsid w:val="00075BC8"/>
    <w:rsid w:val="001609E5"/>
    <w:rsid w:val="001E693C"/>
    <w:rsid w:val="00236E1E"/>
    <w:rsid w:val="00241378"/>
    <w:rsid w:val="0024610E"/>
    <w:rsid w:val="00247268"/>
    <w:rsid w:val="002F4336"/>
    <w:rsid w:val="003518F6"/>
    <w:rsid w:val="00352232"/>
    <w:rsid w:val="003A4918"/>
    <w:rsid w:val="003F13C3"/>
    <w:rsid w:val="00436782"/>
    <w:rsid w:val="004A0DE7"/>
    <w:rsid w:val="004A122A"/>
    <w:rsid w:val="00580D02"/>
    <w:rsid w:val="005B08A2"/>
    <w:rsid w:val="005E6969"/>
    <w:rsid w:val="0066599D"/>
    <w:rsid w:val="006C76B1"/>
    <w:rsid w:val="00736BB4"/>
    <w:rsid w:val="0075241A"/>
    <w:rsid w:val="007A16E3"/>
    <w:rsid w:val="007E7FF7"/>
    <w:rsid w:val="00822B60"/>
    <w:rsid w:val="008434CE"/>
    <w:rsid w:val="009240E3"/>
    <w:rsid w:val="009243B3"/>
    <w:rsid w:val="00957E49"/>
    <w:rsid w:val="009F6656"/>
    <w:rsid w:val="00A317F5"/>
    <w:rsid w:val="00A414C6"/>
    <w:rsid w:val="00A808AE"/>
    <w:rsid w:val="00AB1088"/>
    <w:rsid w:val="00AE6DEA"/>
    <w:rsid w:val="00B00C66"/>
    <w:rsid w:val="00C038DF"/>
    <w:rsid w:val="00C72008"/>
    <w:rsid w:val="00CA2FA0"/>
    <w:rsid w:val="00CC1816"/>
    <w:rsid w:val="00E63C96"/>
    <w:rsid w:val="00ED7CDF"/>
    <w:rsid w:val="00F1257B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DD56449-7EBA-4755-A5E1-35F8EDAA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631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2019-03-16T02:43:00Z</dcterms:created>
  <dcterms:modified xsi:type="dcterms:W3CDTF">2019-06-04T13:03:00Z</dcterms:modified>
</cp:coreProperties>
</file>