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22</w:t>
      </w:r>
      <w:r w:rsidR="006D247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03FF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603FF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spõe sobre reajuste de TARIFAS D</w:t>
      </w:r>
      <w:r w:rsidRPr="00E603FF">
        <w:rPr>
          <w:rFonts w:ascii="Arial" w:hAnsi="Arial" w:cs="Arial"/>
          <w:sz w:val="20"/>
          <w:szCs w:val="20"/>
        </w:rPr>
        <w:t>E T</w:t>
      </w:r>
      <w:r>
        <w:rPr>
          <w:rFonts w:ascii="Arial" w:hAnsi="Arial" w:cs="Arial"/>
          <w:sz w:val="20"/>
          <w:szCs w:val="20"/>
        </w:rPr>
        <w:t>ÁXIS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3CFF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E603FF">
        <w:rPr>
          <w:rFonts w:ascii="Arial" w:hAnsi="Arial" w:cs="Arial"/>
          <w:b/>
          <w:sz w:val="20"/>
          <w:szCs w:val="20"/>
        </w:rPr>
        <w:t>LEGAIS;</w:t>
      </w:r>
      <w:r w:rsidR="00402D7F">
        <w:rPr>
          <w:rFonts w:ascii="Arial" w:hAnsi="Arial" w:cs="Arial"/>
          <w:b/>
          <w:sz w:val="20"/>
          <w:szCs w:val="20"/>
        </w:rPr>
        <w:t xml:space="preserve"> </w:t>
      </w:r>
    </w:p>
    <w:p w:rsidR="00E33CFF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5B0A" w:rsidRDefault="00E603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603FF">
        <w:rPr>
          <w:rFonts w:ascii="Arial" w:hAnsi="Arial" w:cs="Arial"/>
          <w:sz w:val="20"/>
          <w:szCs w:val="20"/>
        </w:rPr>
        <w:t>CONSIDE</w:t>
      </w:r>
      <w:r>
        <w:rPr>
          <w:rFonts w:ascii="Arial" w:hAnsi="Arial" w:cs="Arial"/>
          <w:sz w:val="20"/>
          <w:szCs w:val="20"/>
        </w:rPr>
        <w:t>RANDO O PEDIDO DE REAJUSTE TARI</w:t>
      </w:r>
      <w:r w:rsidRPr="00E603FF">
        <w:rPr>
          <w:rFonts w:ascii="Arial" w:hAnsi="Arial" w:cs="Arial"/>
          <w:sz w:val="20"/>
          <w:szCs w:val="20"/>
        </w:rPr>
        <w:t>FÁRI</w:t>
      </w:r>
      <w:r>
        <w:rPr>
          <w:rFonts w:ascii="Arial" w:hAnsi="Arial" w:cs="Arial"/>
          <w:sz w:val="20"/>
          <w:szCs w:val="20"/>
        </w:rPr>
        <w:t>O FORMULADO PELO SINDICATO DOS CONDUTORES AUTÔNO</w:t>
      </w:r>
      <w:r w:rsidRPr="00E603FF">
        <w:rPr>
          <w:rFonts w:ascii="Arial" w:hAnsi="Arial" w:cs="Arial"/>
          <w:sz w:val="20"/>
          <w:szCs w:val="20"/>
        </w:rPr>
        <w:t>MOS DE VEÍCULOS RODOVIÁRIOS DE MOGI DAS CRUZES,</w:t>
      </w:r>
      <w:r>
        <w:rPr>
          <w:rFonts w:ascii="Arial" w:hAnsi="Arial" w:cs="Arial"/>
          <w:sz w:val="20"/>
          <w:szCs w:val="20"/>
        </w:rPr>
        <w:t xml:space="preserve"> </w:t>
      </w:r>
      <w:r w:rsidRPr="00E603FF">
        <w:rPr>
          <w:rFonts w:ascii="Arial" w:hAnsi="Arial" w:cs="Arial"/>
          <w:sz w:val="20"/>
          <w:szCs w:val="20"/>
        </w:rPr>
        <w:t>CONFOR</w:t>
      </w:r>
      <w:r>
        <w:rPr>
          <w:rFonts w:ascii="Arial" w:hAnsi="Arial" w:cs="Arial"/>
          <w:sz w:val="20"/>
          <w:szCs w:val="20"/>
        </w:rPr>
        <w:t>ME PROCESSO PROTOCOLADO SOB O Nº</w:t>
      </w:r>
      <w:r w:rsidRPr="00E603FF">
        <w:rPr>
          <w:rFonts w:ascii="Arial" w:hAnsi="Arial" w:cs="Arial"/>
          <w:sz w:val="20"/>
          <w:szCs w:val="20"/>
        </w:rPr>
        <w:t xml:space="preserve"> 113/90</w:t>
      </w:r>
      <w:r w:rsidR="00E33CFF" w:rsidRPr="00E33CFF">
        <w:rPr>
          <w:rFonts w:ascii="Arial" w:hAnsi="Arial" w:cs="Arial"/>
          <w:sz w:val="20"/>
          <w:szCs w:val="20"/>
        </w:rPr>
        <w:t>;</w:t>
      </w:r>
    </w:p>
    <w:p w:rsidR="00402D7F" w:rsidRDefault="00402D7F" w:rsidP="00E33C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3FF" w:rsidRPr="00E603FF" w:rsidRDefault="009243B3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E33CFF">
        <w:rPr>
          <w:rFonts w:ascii="Arial" w:hAnsi="Arial" w:cs="Arial"/>
          <w:sz w:val="20"/>
          <w:szCs w:val="20"/>
        </w:rPr>
        <w:t xml:space="preserve"> </w:t>
      </w:r>
      <w:r w:rsidR="00E603FF" w:rsidRPr="00E603FF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da 00:00 (</w:t>
      </w:r>
      <w:r w:rsidR="00E603FF">
        <w:rPr>
          <w:rFonts w:ascii="Arial" w:hAnsi="Arial" w:cs="Arial"/>
          <w:sz w:val="20"/>
          <w:szCs w:val="20"/>
        </w:rPr>
        <w:t>zero)</w:t>
      </w:r>
      <w:r w:rsidR="00E603FF" w:rsidRPr="00E603FF">
        <w:rPr>
          <w:rFonts w:ascii="Arial" w:hAnsi="Arial" w:cs="Arial"/>
          <w:sz w:val="20"/>
          <w:szCs w:val="20"/>
        </w:rPr>
        <w:t xml:space="preserve"> hora do dia</w:t>
      </w:r>
      <w:r w:rsidR="00E603FF">
        <w:rPr>
          <w:rFonts w:ascii="Arial" w:hAnsi="Arial" w:cs="Arial"/>
          <w:sz w:val="20"/>
          <w:szCs w:val="20"/>
        </w:rPr>
        <w:t xml:space="preserve"> 16 de janeiro de 1</w:t>
      </w:r>
      <w:r w:rsidR="00E603FF" w:rsidRPr="00E603FF">
        <w:rPr>
          <w:rFonts w:ascii="Arial" w:hAnsi="Arial" w:cs="Arial"/>
          <w:sz w:val="20"/>
          <w:szCs w:val="20"/>
        </w:rPr>
        <w:t>990, de acordo com as disposições deste Decreto a saber:</w:t>
      </w: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1251"/>
      </w:tblGrid>
      <w:tr w:rsidR="00E603FF" w:rsidRPr="00E603FF" w:rsidTr="00E60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603FF" w:rsidRPr="00E603FF" w:rsidRDefault="00E603FF" w:rsidP="00E603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3FF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603FF" w:rsidRPr="00E603FF" w:rsidRDefault="00E603FF" w:rsidP="00E603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03FF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E603FF">
              <w:rPr>
                <w:rFonts w:ascii="Arial" w:hAnsi="Arial" w:cs="Arial"/>
                <w:b/>
                <w:sz w:val="20"/>
                <w:szCs w:val="20"/>
              </w:rPr>
              <w:t>$ 7,00</w:t>
            </w:r>
          </w:p>
        </w:tc>
      </w:tr>
      <w:tr w:rsidR="00E603FF" w:rsidRPr="00E603FF" w:rsidTr="00E603FF">
        <w:trPr>
          <w:jc w:val="center"/>
        </w:trPr>
        <w:tc>
          <w:tcPr>
            <w:tcW w:w="0" w:type="auto"/>
          </w:tcPr>
          <w:p w:rsidR="00E603FF" w:rsidRPr="00E603FF" w:rsidRDefault="00E603FF" w:rsidP="00E603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03FF" w:rsidRPr="00E603FF" w:rsidRDefault="00E603FF" w:rsidP="00E603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>12,60</w:t>
            </w:r>
          </w:p>
        </w:tc>
      </w:tr>
      <w:tr w:rsidR="00E603FF" w:rsidRPr="00E603FF" w:rsidTr="00E603FF">
        <w:trPr>
          <w:jc w:val="center"/>
        </w:trPr>
        <w:tc>
          <w:tcPr>
            <w:tcW w:w="0" w:type="auto"/>
          </w:tcPr>
          <w:p w:rsidR="00E603FF" w:rsidRPr="00E603FF" w:rsidRDefault="00E603FF" w:rsidP="00E603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03FF" w:rsidRPr="00E603FF" w:rsidRDefault="00E603FF" w:rsidP="00E603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</w:tr>
      <w:tr w:rsidR="00E603FF" w:rsidRPr="00E603FF" w:rsidTr="00E603FF">
        <w:trPr>
          <w:jc w:val="center"/>
        </w:trPr>
        <w:tc>
          <w:tcPr>
            <w:tcW w:w="0" w:type="auto"/>
          </w:tcPr>
          <w:p w:rsidR="00E603FF" w:rsidRPr="00E603FF" w:rsidRDefault="00E603FF" w:rsidP="00E603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03FF" w:rsidRPr="00E603FF" w:rsidRDefault="00E603FF" w:rsidP="00E603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>10,50</w:t>
            </w:r>
          </w:p>
        </w:tc>
      </w:tr>
      <w:tr w:rsidR="00E603FF" w:rsidRPr="00E603FF" w:rsidTr="00E603FF">
        <w:trPr>
          <w:jc w:val="center"/>
        </w:trPr>
        <w:tc>
          <w:tcPr>
            <w:tcW w:w="0" w:type="auto"/>
          </w:tcPr>
          <w:p w:rsidR="00E603FF" w:rsidRPr="00E603FF" w:rsidRDefault="00E603FF" w:rsidP="00E603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  <w:r w:rsidRPr="00E603F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03FF" w:rsidRPr="00E603FF" w:rsidRDefault="00E603FF" w:rsidP="00E603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03FF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</w:tr>
    </w:tbl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tarifas a que alude o Ar</w:t>
      </w:r>
      <w:r w:rsidRPr="00E603FF">
        <w:rPr>
          <w:rFonts w:ascii="Arial" w:hAnsi="Arial" w:cs="Arial"/>
          <w:sz w:val="20"/>
          <w:szCs w:val="20"/>
        </w:rPr>
        <w:t>tigo anterior, devem se</w:t>
      </w:r>
      <w:r>
        <w:rPr>
          <w:rFonts w:ascii="Arial" w:hAnsi="Arial" w:cs="Arial"/>
          <w:sz w:val="20"/>
          <w:szCs w:val="20"/>
        </w:rPr>
        <w:t>r convertidas em "UNIDADE TAXI</w:t>
      </w:r>
      <w:r w:rsidRPr="00E603FF">
        <w:rPr>
          <w:rFonts w:ascii="Arial" w:hAnsi="Arial" w:cs="Arial"/>
          <w:sz w:val="20"/>
          <w:szCs w:val="20"/>
        </w:rPr>
        <w:t>MÉ</w:t>
      </w:r>
      <w:r>
        <w:rPr>
          <w:rFonts w:ascii="Arial" w:hAnsi="Arial" w:cs="Arial"/>
          <w:sz w:val="20"/>
          <w:szCs w:val="20"/>
        </w:rPr>
        <w:t>TRICA", nos termos do Decreto nº</w:t>
      </w:r>
      <w:r w:rsidRPr="00E603FF">
        <w:rPr>
          <w:rFonts w:ascii="Arial" w:hAnsi="Arial" w:cs="Arial"/>
          <w:sz w:val="20"/>
          <w:szCs w:val="20"/>
        </w:rPr>
        <w:t xml:space="preserve"> 3.149, de 2</w:t>
      </w:r>
      <w:r>
        <w:rPr>
          <w:rFonts w:ascii="Arial" w:hAnsi="Arial" w:cs="Arial"/>
          <w:sz w:val="20"/>
          <w:szCs w:val="20"/>
        </w:rPr>
        <w:t>1 de agosto de 1</w:t>
      </w:r>
      <w:r w:rsidRPr="00E603FF">
        <w:rPr>
          <w:rFonts w:ascii="Arial" w:hAnsi="Arial" w:cs="Arial"/>
          <w:sz w:val="20"/>
          <w:szCs w:val="20"/>
        </w:rPr>
        <w:t>989.</w:t>
      </w: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§ 1º</w:t>
      </w:r>
      <w:r w:rsidRPr="00E603FF">
        <w:rPr>
          <w:rFonts w:ascii="Arial" w:hAnsi="Arial" w:cs="Arial"/>
          <w:sz w:val="20"/>
          <w:szCs w:val="20"/>
        </w:rPr>
        <w:t xml:space="preserve"> Cada Motorista deverá portar, obrigatoriamente, 02 (duas) TABELAS DE PREÇOS </w:t>
      </w:r>
      <w:r>
        <w:rPr>
          <w:rFonts w:ascii="Arial" w:hAnsi="Arial" w:cs="Arial"/>
          <w:sz w:val="20"/>
          <w:szCs w:val="20"/>
        </w:rPr>
        <w:t>convertidas em "UNIDADES TAXIMÉTRICAS"</w:t>
      </w:r>
      <w:r w:rsidRPr="00E603FF">
        <w:rPr>
          <w:rFonts w:ascii="Arial" w:hAnsi="Arial" w:cs="Arial"/>
          <w:sz w:val="20"/>
          <w:szCs w:val="20"/>
        </w:rPr>
        <w:t>, sendo uma afixada no vidro lateral traseiro do veículo, para informação do passageiro no ato da cobrança.</w:t>
      </w: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sz w:val="20"/>
          <w:szCs w:val="20"/>
        </w:rPr>
        <w:t xml:space="preserve"> </w:t>
      </w: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úteis; no período com</w:t>
      </w:r>
      <w:r w:rsidRPr="00E603FF">
        <w:rPr>
          <w:rFonts w:ascii="Arial" w:hAnsi="Arial" w:cs="Arial"/>
          <w:sz w:val="20"/>
          <w:szCs w:val="20"/>
        </w:rPr>
        <w:t>preendido entre 18:00 hor</w:t>
      </w:r>
      <w:r>
        <w:rPr>
          <w:rFonts w:ascii="Arial" w:hAnsi="Arial" w:cs="Arial"/>
          <w:sz w:val="20"/>
          <w:szCs w:val="20"/>
        </w:rPr>
        <w:t>as e 06:00 horas do dia imedia</w:t>
      </w:r>
      <w:r w:rsidRPr="00E603FF">
        <w:rPr>
          <w:rFonts w:ascii="Arial" w:hAnsi="Arial" w:cs="Arial"/>
          <w:sz w:val="20"/>
          <w:szCs w:val="20"/>
        </w:rPr>
        <w:t>to, deverão ser co</w:t>
      </w:r>
      <w:r>
        <w:rPr>
          <w:rFonts w:ascii="Arial" w:hAnsi="Arial" w:cs="Arial"/>
          <w:sz w:val="20"/>
          <w:szCs w:val="20"/>
        </w:rPr>
        <w:t>bradas tarifas pela Bandeira II.</w:t>
      </w: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§ 3º</w:t>
      </w:r>
      <w:r w:rsidRPr="00E603FF">
        <w:rPr>
          <w:rFonts w:ascii="Arial" w:hAnsi="Arial" w:cs="Arial"/>
          <w:sz w:val="20"/>
          <w:szCs w:val="20"/>
        </w:rPr>
        <w:t xml:space="preserve"> Das 18:00 horas do Sábado às 06 :00 hor</w:t>
      </w:r>
      <w:r>
        <w:rPr>
          <w:rFonts w:ascii="Arial" w:hAnsi="Arial" w:cs="Arial"/>
          <w:sz w:val="20"/>
          <w:szCs w:val="20"/>
        </w:rPr>
        <w:t>a</w:t>
      </w:r>
      <w:r w:rsidRPr="00E603FF">
        <w:rPr>
          <w:rFonts w:ascii="Arial" w:hAnsi="Arial" w:cs="Arial"/>
          <w:sz w:val="20"/>
          <w:szCs w:val="20"/>
        </w:rPr>
        <w:t>s de S</w:t>
      </w:r>
      <w:r w:rsidR="00BD57C4">
        <w:rPr>
          <w:rFonts w:ascii="Arial" w:hAnsi="Arial" w:cs="Arial"/>
          <w:sz w:val="20"/>
          <w:szCs w:val="20"/>
        </w:rPr>
        <w:t>egunda-feira</w:t>
      </w:r>
      <w:r>
        <w:rPr>
          <w:rFonts w:ascii="Arial" w:hAnsi="Arial" w:cs="Arial"/>
          <w:sz w:val="20"/>
          <w:szCs w:val="20"/>
        </w:rPr>
        <w:t xml:space="preserve"> bem como nos feriados,</w:t>
      </w:r>
      <w:r w:rsidRPr="00E603FF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verão ser cobradas Tarifas pela</w:t>
      </w:r>
      <w:r w:rsidRPr="00E603FF">
        <w:rPr>
          <w:rFonts w:ascii="Arial" w:hAnsi="Arial" w:cs="Arial"/>
          <w:sz w:val="20"/>
          <w:szCs w:val="20"/>
        </w:rPr>
        <w:t xml:space="preserve"> Bandeira </w:t>
      </w:r>
      <w:r>
        <w:rPr>
          <w:rFonts w:ascii="Arial" w:hAnsi="Arial" w:cs="Arial"/>
          <w:sz w:val="20"/>
          <w:szCs w:val="20"/>
        </w:rPr>
        <w:t>II</w:t>
      </w:r>
      <w:r w:rsidRPr="00E603FF">
        <w:rPr>
          <w:rFonts w:ascii="Arial" w:hAnsi="Arial" w:cs="Arial"/>
          <w:sz w:val="20"/>
          <w:szCs w:val="20"/>
        </w:rPr>
        <w:t>.</w:t>
      </w: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</w:t>
      </w:r>
      <w:r w:rsidRPr="00E603FF">
        <w:rPr>
          <w:rFonts w:ascii="Arial" w:hAnsi="Arial" w:cs="Arial"/>
          <w:sz w:val="20"/>
          <w:szCs w:val="20"/>
        </w:rPr>
        <w:t>Div</w:t>
      </w:r>
      <w:r>
        <w:rPr>
          <w:rFonts w:ascii="Arial" w:hAnsi="Arial" w:cs="Arial"/>
          <w:sz w:val="20"/>
          <w:szCs w:val="20"/>
        </w:rPr>
        <w:t xml:space="preserve">isão de Tributos Mobiliários é </w:t>
      </w:r>
      <w:r w:rsidRPr="00E603FF">
        <w:rPr>
          <w:rFonts w:ascii="Arial" w:hAnsi="Arial" w:cs="Arial"/>
          <w:sz w:val="20"/>
          <w:szCs w:val="20"/>
        </w:rPr>
        <w:t>autorizado a</w:t>
      </w:r>
      <w:bookmarkStart w:id="0" w:name="_GoBack"/>
      <w:bookmarkEnd w:id="0"/>
      <w:r w:rsidRPr="00E603FF">
        <w:rPr>
          <w:rFonts w:ascii="Arial" w:hAnsi="Arial" w:cs="Arial"/>
          <w:sz w:val="20"/>
          <w:szCs w:val="20"/>
        </w:rPr>
        <w:t xml:space="preserve"> adotar as providências necessárias ao cumprimento do presente Decreto.</w:t>
      </w: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Art. 4º</w:t>
      </w:r>
      <w:r w:rsidRPr="00E603FF">
        <w:rPr>
          <w:rFonts w:ascii="Arial" w:hAnsi="Arial" w:cs="Arial"/>
          <w:sz w:val="20"/>
          <w:szCs w:val="20"/>
        </w:rPr>
        <w:t xml:space="preserve"> Continuam em vigor e </w:t>
      </w:r>
      <w:r>
        <w:rPr>
          <w:rFonts w:ascii="Arial" w:hAnsi="Arial" w:cs="Arial"/>
          <w:sz w:val="20"/>
          <w:szCs w:val="20"/>
        </w:rPr>
        <w:t>i</w:t>
      </w:r>
      <w:r w:rsidRPr="00E603FF">
        <w:rPr>
          <w:rFonts w:ascii="Arial" w:hAnsi="Arial" w:cs="Arial"/>
          <w:sz w:val="20"/>
          <w:szCs w:val="20"/>
        </w:rPr>
        <w:t>nalterados os demais Atos e Legislação que regulamentam a Matéria.</w:t>
      </w: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3FF">
        <w:rPr>
          <w:rFonts w:ascii="Arial" w:hAnsi="Arial" w:cs="Arial"/>
          <w:b/>
          <w:sz w:val="20"/>
          <w:szCs w:val="20"/>
        </w:rPr>
        <w:t>Art. 5º</w:t>
      </w:r>
      <w:r w:rsidRPr="00E603FF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603FF" w:rsidRPr="00E603FF" w:rsidRDefault="00E603FF" w:rsidP="00E60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CFF" w:rsidRPr="00E33CFF" w:rsidRDefault="00E33CFF" w:rsidP="00E33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CFF">
        <w:rPr>
          <w:rFonts w:ascii="Arial" w:hAnsi="Arial" w:cs="Arial"/>
          <w:sz w:val="20"/>
          <w:szCs w:val="20"/>
        </w:rPr>
        <w:t xml:space="preserve">  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 xml:space="preserve">Ferraz de Vasconcelos, </w:t>
      </w:r>
      <w:r w:rsidR="00E603FF">
        <w:rPr>
          <w:rFonts w:ascii="Arial" w:hAnsi="Arial" w:cs="Arial"/>
          <w:sz w:val="20"/>
          <w:szCs w:val="20"/>
        </w:rPr>
        <w:t>15</w:t>
      </w:r>
      <w:r w:rsidRPr="005E5B0A">
        <w:rPr>
          <w:rFonts w:ascii="Arial" w:hAnsi="Arial" w:cs="Arial"/>
          <w:sz w:val="20"/>
          <w:szCs w:val="20"/>
        </w:rPr>
        <w:t xml:space="preserve"> de janeir</w:t>
      </w:r>
      <w:r w:rsidR="004D3BD8">
        <w:rPr>
          <w:rFonts w:ascii="Arial" w:hAnsi="Arial" w:cs="Arial"/>
          <w:sz w:val="20"/>
          <w:szCs w:val="20"/>
        </w:rPr>
        <w:t>o de 1</w:t>
      </w:r>
      <w:r w:rsidRPr="005E5B0A">
        <w:rPr>
          <w:rFonts w:ascii="Arial" w:hAnsi="Arial" w:cs="Arial"/>
          <w:sz w:val="20"/>
          <w:szCs w:val="20"/>
        </w:rPr>
        <w:t>990.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B0A">
        <w:rPr>
          <w:rFonts w:ascii="Arial" w:hAnsi="Arial" w:cs="Arial"/>
          <w:sz w:val="20"/>
          <w:szCs w:val="20"/>
        </w:rPr>
        <w:t xml:space="preserve"> </w:t>
      </w:r>
    </w:p>
    <w:p w:rsidR="005E5B0A" w:rsidRPr="005E5B0A" w:rsidRDefault="005E5B0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4359E"/>
    <w:rsid w:val="001609E5"/>
    <w:rsid w:val="001656A4"/>
    <w:rsid w:val="002029C5"/>
    <w:rsid w:val="00236E1E"/>
    <w:rsid w:val="002F4336"/>
    <w:rsid w:val="003A4918"/>
    <w:rsid w:val="003F13C3"/>
    <w:rsid w:val="00402D7F"/>
    <w:rsid w:val="004D3BD8"/>
    <w:rsid w:val="005E5B0A"/>
    <w:rsid w:val="0066599D"/>
    <w:rsid w:val="006C76B1"/>
    <w:rsid w:val="006D2473"/>
    <w:rsid w:val="00724C37"/>
    <w:rsid w:val="007A16E3"/>
    <w:rsid w:val="007E7FF7"/>
    <w:rsid w:val="007F4D19"/>
    <w:rsid w:val="00822B60"/>
    <w:rsid w:val="00860AB6"/>
    <w:rsid w:val="008F66B0"/>
    <w:rsid w:val="009243B3"/>
    <w:rsid w:val="009F3DFE"/>
    <w:rsid w:val="009F6656"/>
    <w:rsid w:val="00A85CA0"/>
    <w:rsid w:val="00AB1088"/>
    <w:rsid w:val="00AE6DEA"/>
    <w:rsid w:val="00BD57C4"/>
    <w:rsid w:val="00C72008"/>
    <w:rsid w:val="00CA2FA0"/>
    <w:rsid w:val="00CC1816"/>
    <w:rsid w:val="00D13955"/>
    <w:rsid w:val="00D64C73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9F78EDD-9F42-4408-B637-C7F6EADE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2019-03-20T01:24:00Z</dcterms:created>
  <dcterms:modified xsi:type="dcterms:W3CDTF">2019-06-04T16:17:00Z</dcterms:modified>
</cp:coreProperties>
</file>