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A2521B">
        <w:rPr>
          <w:rFonts w:ascii="Arial" w:hAnsi="Arial" w:cs="Arial"/>
          <w:b/>
          <w:sz w:val="20"/>
          <w:szCs w:val="20"/>
        </w:rPr>
        <w:t>39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3BDA">
        <w:rPr>
          <w:rFonts w:ascii="Arial" w:hAnsi="Arial" w:cs="Arial"/>
          <w:b/>
          <w:sz w:val="20"/>
          <w:szCs w:val="20"/>
        </w:rPr>
        <w:t>1</w:t>
      </w:r>
      <w:r w:rsidR="00A2521B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3BD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2521B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2521B">
        <w:rPr>
          <w:rFonts w:ascii="Arial" w:hAnsi="Arial" w:cs="Arial"/>
          <w:sz w:val="20"/>
          <w:szCs w:val="20"/>
        </w:rPr>
        <w:t>Dispõe</w:t>
      </w:r>
      <w:r>
        <w:rPr>
          <w:rFonts w:ascii="Arial" w:hAnsi="Arial" w:cs="Arial"/>
          <w:sz w:val="20"/>
          <w:szCs w:val="20"/>
        </w:rPr>
        <w:t xml:space="preserve"> sobre a abertura de Crédito Adi</w:t>
      </w:r>
      <w:r w:rsidRPr="00A2521B">
        <w:rPr>
          <w:rFonts w:ascii="Arial" w:hAnsi="Arial" w:cs="Arial"/>
          <w:sz w:val="20"/>
          <w:szCs w:val="20"/>
        </w:rPr>
        <w:t>cional Suplementar, autorizado pela Lei n</w:t>
      </w:r>
      <w:r>
        <w:rPr>
          <w:rFonts w:ascii="Arial" w:hAnsi="Arial" w:cs="Arial"/>
          <w:sz w:val="20"/>
          <w:szCs w:val="20"/>
        </w:rPr>
        <w:t>° 1.773, de 14 de novembro de 1</w:t>
      </w:r>
      <w:r w:rsidRPr="00A2521B">
        <w:rPr>
          <w:rFonts w:ascii="Arial" w:hAnsi="Arial" w:cs="Arial"/>
          <w:sz w:val="20"/>
          <w:szCs w:val="20"/>
        </w:rPr>
        <w:t>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34D8" w:rsidRDefault="00142B01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Pr="00142B01">
        <w:rPr>
          <w:rFonts w:ascii="Arial" w:hAnsi="Arial" w:cs="Arial"/>
          <w:b/>
          <w:sz w:val="20"/>
          <w:szCs w:val="20"/>
        </w:rPr>
        <w:t>DE SUAS ATRIBUIÇÕES LEGAIS</w:t>
      </w:r>
      <w:r w:rsidR="005F10A9" w:rsidRPr="005F10A9">
        <w:rPr>
          <w:rFonts w:ascii="Arial" w:hAnsi="Arial" w:cs="Arial"/>
          <w:b/>
          <w:sz w:val="20"/>
          <w:szCs w:val="20"/>
        </w:rPr>
        <w:t>;</w:t>
      </w:r>
      <w:r w:rsidR="005F10A9" w:rsidRPr="003B34D8">
        <w:rPr>
          <w:rFonts w:ascii="Arial" w:hAnsi="Arial" w:cs="Arial"/>
          <w:sz w:val="20"/>
          <w:szCs w:val="20"/>
        </w:rPr>
        <w:t xml:space="preserve"> </w:t>
      </w:r>
    </w:p>
    <w:p w:rsidR="003B34D8" w:rsidRDefault="003B34D8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521B" w:rsidRDefault="009243B3" w:rsidP="00A25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A2521B">
        <w:rPr>
          <w:rFonts w:ascii="Arial" w:hAnsi="Arial" w:cs="Arial"/>
          <w:sz w:val="20"/>
          <w:szCs w:val="20"/>
        </w:rPr>
        <w:t xml:space="preserve"> </w:t>
      </w:r>
      <w:r w:rsidR="00A2521B" w:rsidRPr="00A2521B">
        <w:rPr>
          <w:rFonts w:ascii="Arial" w:hAnsi="Arial" w:cs="Arial"/>
          <w:sz w:val="20"/>
          <w:szCs w:val="20"/>
        </w:rPr>
        <w:t>Fica aberto no Departamento de Contabilidade e Orçamento, um Crédito Adicional no v</w:t>
      </w:r>
      <w:r w:rsidR="00A2521B">
        <w:rPr>
          <w:rFonts w:ascii="Arial" w:hAnsi="Arial" w:cs="Arial"/>
          <w:sz w:val="20"/>
          <w:szCs w:val="20"/>
        </w:rPr>
        <w:t>a</w:t>
      </w:r>
      <w:r w:rsidR="00A2521B" w:rsidRPr="00A2521B">
        <w:rPr>
          <w:rFonts w:ascii="Arial" w:hAnsi="Arial" w:cs="Arial"/>
          <w:sz w:val="20"/>
          <w:szCs w:val="20"/>
        </w:rPr>
        <w:t xml:space="preserve">lor de </w:t>
      </w:r>
      <w:proofErr w:type="spellStart"/>
      <w:proofErr w:type="gramStart"/>
      <w:r w:rsidR="00A2521B" w:rsidRPr="00A2521B">
        <w:rPr>
          <w:rFonts w:ascii="Arial" w:hAnsi="Arial" w:cs="Arial"/>
          <w:sz w:val="20"/>
          <w:szCs w:val="20"/>
        </w:rPr>
        <w:t>NC</w:t>
      </w:r>
      <w:r w:rsidR="00A2521B">
        <w:rPr>
          <w:rFonts w:ascii="Arial" w:hAnsi="Arial" w:cs="Arial"/>
          <w:sz w:val="20"/>
          <w:szCs w:val="20"/>
        </w:rPr>
        <w:t>z</w:t>
      </w:r>
      <w:proofErr w:type="spellEnd"/>
      <w:proofErr w:type="gramEnd"/>
      <w:r w:rsidR="00A2521B" w:rsidRPr="00A2521B">
        <w:rPr>
          <w:rFonts w:ascii="Arial" w:hAnsi="Arial" w:cs="Arial"/>
          <w:sz w:val="20"/>
          <w:szCs w:val="20"/>
        </w:rPr>
        <w:t>$</w:t>
      </w:r>
      <w:r w:rsidR="00A2521B">
        <w:rPr>
          <w:rFonts w:ascii="Arial" w:hAnsi="Arial" w:cs="Arial"/>
          <w:sz w:val="20"/>
          <w:szCs w:val="20"/>
        </w:rPr>
        <w:t xml:space="preserve"> 1.400.000,00 (u</w:t>
      </w:r>
      <w:r w:rsidR="00A2521B" w:rsidRPr="00A2521B">
        <w:rPr>
          <w:rFonts w:ascii="Arial" w:hAnsi="Arial" w:cs="Arial"/>
          <w:sz w:val="20"/>
          <w:szCs w:val="20"/>
        </w:rPr>
        <w:t>m milhão e quatrocentos mil cruzados novos), para suplementar as seguintes dotações do Orçamento vigente:</w:t>
      </w:r>
    </w:p>
    <w:p w:rsidR="00A2521B" w:rsidRDefault="00A2521B" w:rsidP="00A25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988"/>
        <w:gridCol w:w="1474"/>
      </w:tblGrid>
      <w:tr w:rsidR="00A2521B" w:rsidRPr="00A2521B" w:rsidTr="00A25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2521B" w:rsidRPr="00A2521B" w:rsidRDefault="00A2521B" w:rsidP="00A252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21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2521B" w:rsidRPr="00A2521B" w:rsidRDefault="00A2521B" w:rsidP="00A252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21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2521B" w:rsidRPr="00A2521B" w:rsidRDefault="00A2521B" w:rsidP="00A252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21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A2521B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A2521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01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01.02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 xml:space="preserve">Secretaria </w:t>
            </w:r>
            <w:r>
              <w:rPr>
                <w:rFonts w:ascii="Arial" w:hAnsi="Arial" w:cs="Arial"/>
                <w:sz w:val="20"/>
                <w:szCs w:val="20"/>
              </w:rPr>
              <w:t>da</w:t>
            </w:r>
            <w:r w:rsidRPr="00A2521B">
              <w:rPr>
                <w:rFonts w:ascii="Arial" w:hAnsi="Arial" w:cs="Arial"/>
                <w:sz w:val="20"/>
                <w:szCs w:val="20"/>
              </w:rPr>
              <w:t xml:space="preserve"> Câmara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01.01.021.2.001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3.1.3.2.00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03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03.01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Gabinete do Procurador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03.07.021.2.003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A252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4.1.2.0.00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521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A2521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A2521B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A2521B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07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521B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º</w:t>
            </w:r>
            <w:proofErr w:type="spellEnd"/>
            <w:r w:rsidRPr="00A2521B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07.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2521B">
              <w:rPr>
                <w:rFonts w:ascii="Arial" w:hAnsi="Arial" w:cs="Arial"/>
                <w:sz w:val="20"/>
                <w:szCs w:val="20"/>
              </w:rPr>
              <w:t>1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4.1.2.0.00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521B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A2521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A2521B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A2521B">
              <w:rPr>
                <w:rFonts w:ascii="Arial" w:hAnsi="Arial" w:cs="Arial"/>
                <w:sz w:val="20"/>
                <w:szCs w:val="20"/>
              </w:rPr>
              <w:t xml:space="preserve"> Mat. Permanente 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521B">
              <w:rPr>
                <w:rFonts w:ascii="Arial" w:hAnsi="Arial" w:cs="Arial"/>
                <w:sz w:val="20"/>
                <w:szCs w:val="20"/>
              </w:rPr>
              <w:t>Depts</w:t>
            </w:r>
            <w:proofErr w:type="spellEnd"/>
            <w:r w:rsidRPr="00A2521B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11.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2521B">
              <w:rPr>
                <w:rFonts w:ascii="Arial" w:hAnsi="Arial" w:cs="Arial"/>
                <w:sz w:val="20"/>
                <w:szCs w:val="20"/>
              </w:rPr>
              <w:t>2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 xml:space="preserve">Setor Estradas Munic. Garagem e </w:t>
            </w:r>
            <w:proofErr w:type="gramStart"/>
            <w:r w:rsidRPr="00A2521B">
              <w:rPr>
                <w:rFonts w:ascii="Arial" w:hAnsi="Arial" w:cs="Arial"/>
                <w:sz w:val="20"/>
                <w:szCs w:val="20"/>
              </w:rPr>
              <w:t>Oficina</w:t>
            </w:r>
            <w:proofErr w:type="gramEnd"/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4.1.2.0.00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650.000,0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A252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C24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2521B" w:rsidRPr="00A2521B" w:rsidRDefault="00A2521B" w:rsidP="00A252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</w:tr>
    </w:tbl>
    <w:p w:rsidR="00A2521B" w:rsidRDefault="00A2521B" w:rsidP="00A25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21B" w:rsidRDefault="00A2521B" w:rsidP="00A25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B0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A2521B">
        <w:rPr>
          <w:rFonts w:ascii="Arial" w:hAnsi="Arial" w:cs="Arial"/>
          <w:sz w:val="20"/>
          <w:szCs w:val="20"/>
        </w:rPr>
        <w:t xml:space="preserve"> crédito aberto no artigo anterior será coberto com os recursos provenientes das reduções do Orçamento vigente na mesma importância:</w:t>
      </w:r>
    </w:p>
    <w:p w:rsidR="00A2521B" w:rsidRDefault="00A2521B" w:rsidP="00A25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333"/>
        <w:gridCol w:w="1474"/>
      </w:tblGrid>
      <w:tr w:rsidR="00A2521B" w:rsidRPr="00A2521B" w:rsidTr="00A25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2521B" w:rsidRPr="00A2521B" w:rsidRDefault="00A2521B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21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2521B" w:rsidRPr="00A2521B" w:rsidRDefault="00A2521B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21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2521B" w:rsidRPr="00A2521B" w:rsidRDefault="00A2521B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21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A2521B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A2521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01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2521B" w:rsidRPr="00A2521B" w:rsidRDefault="00A2521B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01.02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A2521B" w:rsidRPr="00A2521B" w:rsidRDefault="00A2521B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422CEF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</w:t>
            </w:r>
            <w:r w:rsidR="00A2521B" w:rsidRPr="00A2521B">
              <w:rPr>
                <w:rFonts w:ascii="Arial" w:hAnsi="Arial" w:cs="Arial"/>
                <w:sz w:val="20"/>
                <w:szCs w:val="20"/>
              </w:rPr>
              <w:t>2.001</w:t>
            </w:r>
            <w:r w:rsidR="00A2521B"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A2521B" w:rsidRPr="00A2521B" w:rsidRDefault="00A2521B" w:rsidP="00422C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422CEF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</w:t>
            </w:r>
            <w:r w:rsidR="00A2521B" w:rsidRPr="00A2521B">
              <w:rPr>
                <w:rFonts w:ascii="Arial" w:hAnsi="Arial" w:cs="Arial"/>
                <w:sz w:val="20"/>
                <w:szCs w:val="20"/>
              </w:rPr>
              <w:t>00</w:t>
            </w:r>
            <w:r w:rsidR="00A2521B"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422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 xml:space="preserve">Remuneração de Serv. </w:t>
            </w:r>
            <w:proofErr w:type="gramStart"/>
            <w:r w:rsidRPr="00A2521B">
              <w:rPr>
                <w:rFonts w:ascii="Arial" w:hAnsi="Arial" w:cs="Arial"/>
                <w:sz w:val="20"/>
                <w:szCs w:val="20"/>
              </w:rPr>
              <w:t>Pessoais</w:t>
            </w:r>
            <w:proofErr w:type="gramEnd"/>
            <w:r w:rsidRPr="00A252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2521B" w:rsidRPr="00A2521B" w:rsidRDefault="00422CEF" w:rsidP="00422C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10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422CEF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="00A2521B" w:rsidRPr="00A2521B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A2521B" w:rsidRPr="00A2521B" w:rsidRDefault="00A2521B" w:rsidP="00422C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10.01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A2521B" w:rsidRPr="00A2521B" w:rsidRDefault="00A2521B" w:rsidP="00422C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 xml:space="preserve">16.91.575.1.008 </w:t>
            </w:r>
          </w:p>
        </w:tc>
        <w:tc>
          <w:tcPr>
            <w:tcW w:w="0" w:type="auto"/>
          </w:tcPr>
          <w:p w:rsidR="00A2521B" w:rsidRPr="00A2521B" w:rsidRDefault="00A2521B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A2521B" w:rsidRPr="00A2521B" w:rsidRDefault="00A2521B" w:rsidP="00422C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422CEF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A2521B" w:rsidRPr="00A2521B">
              <w:rPr>
                <w:rFonts w:ascii="Arial" w:hAnsi="Arial" w:cs="Arial"/>
                <w:sz w:val="20"/>
                <w:szCs w:val="20"/>
              </w:rPr>
              <w:t>1.1.0.00</w:t>
            </w:r>
            <w:r w:rsidR="00A2521B" w:rsidRPr="00A2521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A2521B" w:rsidRPr="00A2521B" w:rsidRDefault="00A2521B" w:rsidP="00422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A2521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A2521B" w:rsidRPr="00A2521B" w:rsidRDefault="00422CEF" w:rsidP="00422C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1.350.000,00</w:t>
            </w:r>
          </w:p>
        </w:tc>
      </w:tr>
      <w:tr w:rsidR="00A2521B" w:rsidRPr="00A2521B" w:rsidTr="00A2521B">
        <w:trPr>
          <w:jc w:val="center"/>
        </w:trPr>
        <w:tc>
          <w:tcPr>
            <w:tcW w:w="0" w:type="auto"/>
          </w:tcPr>
          <w:p w:rsidR="00A2521B" w:rsidRPr="00A2521B" w:rsidRDefault="00A2521B" w:rsidP="00422C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2521B" w:rsidRPr="00A2521B" w:rsidRDefault="00422CEF" w:rsidP="005300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A2521B" w:rsidRPr="00A2521B" w:rsidRDefault="00422CEF" w:rsidP="00422C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521B"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</w:tr>
    </w:tbl>
    <w:p w:rsidR="00422CEF" w:rsidRDefault="00422CEF" w:rsidP="00A25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21B" w:rsidRDefault="00A2521B" w:rsidP="00A25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CEF">
        <w:rPr>
          <w:rFonts w:ascii="Arial" w:hAnsi="Arial" w:cs="Arial"/>
          <w:b/>
          <w:sz w:val="20"/>
          <w:szCs w:val="20"/>
        </w:rPr>
        <w:t>Art</w:t>
      </w:r>
      <w:r w:rsidR="00422CEF" w:rsidRPr="00422CEF">
        <w:rPr>
          <w:rFonts w:ascii="Arial" w:hAnsi="Arial" w:cs="Arial"/>
          <w:b/>
          <w:sz w:val="20"/>
          <w:szCs w:val="20"/>
        </w:rPr>
        <w:t>.</w:t>
      </w:r>
      <w:r w:rsidRPr="00422CEF">
        <w:rPr>
          <w:rFonts w:ascii="Arial" w:hAnsi="Arial" w:cs="Arial"/>
          <w:b/>
          <w:sz w:val="20"/>
          <w:szCs w:val="20"/>
        </w:rPr>
        <w:t xml:space="preserve"> 3</w:t>
      </w:r>
      <w:r w:rsidR="00422CEF" w:rsidRPr="00422CEF">
        <w:rPr>
          <w:rFonts w:ascii="Arial" w:hAnsi="Arial" w:cs="Arial"/>
          <w:b/>
          <w:sz w:val="20"/>
          <w:szCs w:val="20"/>
        </w:rPr>
        <w:t>º</w:t>
      </w:r>
      <w:r w:rsidR="00422CEF">
        <w:rPr>
          <w:rFonts w:ascii="Arial" w:hAnsi="Arial" w:cs="Arial"/>
          <w:sz w:val="20"/>
          <w:szCs w:val="20"/>
        </w:rPr>
        <w:t xml:space="preserve"> Este Decreto entrará em vi</w:t>
      </w:r>
      <w:r w:rsidRPr="00A2521B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422CEF" w:rsidRDefault="00422CEF" w:rsidP="00A25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844" w:rsidRDefault="00D16844" w:rsidP="00422C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6844" w:rsidRPr="00D16844" w:rsidRDefault="00D16844" w:rsidP="00D168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844">
        <w:rPr>
          <w:rFonts w:ascii="Arial" w:hAnsi="Arial" w:cs="Arial"/>
          <w:sz w:val="20"/>
          <w:szCs w:val="20"/>
        </w:rPr>
        <w:t>Ferraz de Vasconcelos, 1</w:t>
      </w:r>
      <w:r w:rsidR="00422CEF">
        <w:rPr>
          <w:rFonts w:ascii="Arial" w:hAnsi="Arial" w:cs="Arial"/>
          <w:sz w:val="20"/>
          <w:szCs w:val="20"/>
        </w:rPr>
        <w:t>2 de fevereiro de 1</w:t>
      </w:r>
      <w:r w:rsidRPr="00D16844">
        <w:rPr>
          <w:rFonts w:ascii="Arial" w:hAnsi="Arial" w:cs="Arial"/>
          <w:sz w:val="20"/>
          <w:szCs w:val="20"/>
        </w:rPr>
        <w:t>990.</w:t>
      </w:r>
    </w:p>
    <w:p w:rsidR="0050175F" w:rsidRDefault="0050175F" w:rsidP="001574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6844" w:rsidRPr="0050175F" w:rsidRDefault="00D16844" w:rsidP="001574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0A9" w:rsidRDefault="00422CE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F10A9" w:rsidRDefault="00D1684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422CEF">
        <w:rPr>
          <w:rFonts w:ascii="Arial" w:hAnsi="Arial" w:cs="Arial"/>
          <w:sz w:val="20"/>
          <w:szCs w:val="20"/>
        </w:rPr>
        <w:t>a</w:t>
      </w:r>
      <w:r w:rsidR="006A442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6A4427">
        <w:rPr>
          <w:rFonts w:ascii="Arial" w:hAnsi="Arial" w:cs="Arial"/>
          <w:sz w:val="20"/>
          <w:szCs w:val="20"/>
        </w:rPr>
        <w:t>D</w:t>
      </w:r>
      <w:r w:rsidR="005F10A9">
        <w:rPr>
          <w:rFonts w:ascii="Arial" w:hAnsi="Arial" w:cs="Arial"/>
          <w:sz w:val="20"/>
          <w:szCs w:val="20"/>
        </w:rPr>
        <w:t>eptº</w:t>
      </w:r>
      <w:proofErr w:type="spellEnd"/>
      <w:r w:rsidR="005F10A9">
        <w:rPr>
          <w:rFonts w:ascii="Arial" w:hAnsi="Arial" w:cs="Arial"/>
          <w:sz w:val="20"/>
          <w:szCs w:val="20"/>
        </w:rPr>
        <w:t xml:space="preserve"> </w:t>
      </w:r>
      <w:r w:rsidR="00422CEF">
        <w:rPr>
          <w:rFonts w:ascii="Arial" w:hAnsi="Arial" w:cs="Arial"/>
          <w:sz w:val="20"/>
          <w:szCs w:val="20"/>
        </w:rPr>
        <w:t>de Contab. e Orçamento</w:t>
      </w:r>
      <w:bookmarkStart w:id="0" w:name="_GoBack"/>
      <w:bookmarkEnd w:id="0"/>
    </w:p>
    <w:p w:rsidR="003B34D8" w:rsidRDefault="003B34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34D8" w:rsidRDefault="003B34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36053"/>
    <w:rsid w:val="00142B01"/>
    <w:rsid w:val="0014359E"/>
    <w:rsid w:val="0015746D"/>
    <w:rsid w:val="001609E5"/>
    <w:rsid w:val="001656A4"/>
    <w:rsid w:val="002029C5"/>
    <w:rsid w:val="00236E1E"/>
    <w:rsid w:val="002F4336"/>
    <w:rsid w:val="00326195"/>
    <w:rsid w:val="003A4918"/>
    <w:rsid w:val="003B34D8"/>
    <w:rsid w:val="003C1C55"/>
    <w:rsid w:val="003F13C3"/>
    <w:rsid w:val="00402D7F"/>
    <w:rsid w:val="00422CEF"/>
    <w:rsid w:val="00485AF6"/>
    <w:rsid w:val="004D3BD8"/>
    <w:rsid w:val="0050175F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60AB6"/>
    <w:rsid w:val="008F66B0"/>
    <w:rsid w:val="009243B3"/>
    <w:rsid w:val="00937EEA"/>
    <w:rsid w:val="009F3DFE"/>
    <w:rsid w:val="009F6656"/>
    <w:rsid w:val="00A2521B"/>
    <w:rsid w:val="00A85CA0"/>
    <w:rsid w:val="00AB1088"/>
    <w:rsid w:val="00AE6DEA"/>
    <w:rsid w:val="00B57965"/>
    <w:rsid w:val="00B85C1C"/>
    <w:rsid w:val="00C72008"/>
    <w:rsid w:val="00CA2FA0"/>
    <w:rsid w:val="00CC1816"/>
    <w:rsid w:val="00D13955"/>
    <w:rsid w:val="00D16844"/>
    <w:rsid w:val="00D64C73"/>
    <w:rsid w:val="00DF7549"/>
    <w:rsid w:val="00E33CFF"/>
    <w:rsid w:val="00E603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2019-03-20T23:53:00Z</dcterms:created>
  <dcterms:modified xsi:type="dcterms:W3CDTF">2019-03-21T00:02:00Z</dcterms:modified>
</cp:coreProperties>
</file>