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836A56">
        <w:rPr>
          <w:rFonts w:ascii="Arial" w:hAnsi="Arial" w:cs="Arial"/>
          <w:b/>
          <w:sz w:val="20"/>
          <w:szCs w:val="20"/>
        </w:rPr>
        <w:t>5</w:t>
      </w:r>
      <w:r w:rsidR="0059144C">
        <w:rPr>
          <w:rFonts w:ascii="Arial" w:hAnsi="Arial" w:cs="Arial"/>
          <w:b/>
          <w:sz w:val="20"/>
          <w:szCs w:val="20"/>
        </w:rPr>
        <w:t>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20A9">
        <w:rPr>
          <w:rFonts w:ascii="Arial" w:hAnsi="Arial" w:cs="Arial"/>
          <w:b/>
          <w:sz w:val="20"/>
          <w:szCs w:val="20"/>
        </w:rPr>
        <w:t>07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06C1E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9144C">
        <w:rPr>
          <w:rFonts w:ascii="Arial" w:hAnsi="Arial" w:cs="Arial"/>
          <w:sz w:val="20"/>
          <w:szCs w:val="20"/>
        </w:rPr>
        <w:t xml:space="preserve">Dispõe </w:t>
      </w:r>
      <w:r>
        <w:rPr>
          <w:rFonts w:ascii="Arial" w:hAnsi="Arial" w:cs="Arial"/>
          <w:sz w:val="20"/>
          <w:szCs w:val="20"/>
        </w:rPr>
        <w:t>sobre a abertura de Crédito Adi</w:t>
      </w:r>
      <w:r w:rsidRPr="0059144C">
        <w:rPr>
          <w:rFonts w:ascii="Arial" w:hAnsi="Arial" w:cs="Arial"/>
          <w:sz w:val="20"/>
          <w:szCs w:val="20"/>
        </w:rPr>
        <w:t>cional Suplementar autorizado pela Lei 1.</w:t>
      </w:r>
      <w:r>
        <w:rPr>
          <w:rFonts w:ascii="Arial" w:hAnsi="Arial" w:cs="Arial"/>
          <w:sz w:val="20"/>
          <w:szCs w:val="20"/>
        </w:rPr>
        <w:t>773, de 14 de novembro de 1989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LEGAIS;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144C" w:rsidRDefault="009243B3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A06C1E">
        <w:rPr>
          <w:rFonts w:ascii="Arial" w:hAnsi="Arial" w:cs="Arial"/>
          <w:sz w:val="20"/>
          <w:szCs w:val="20"/>
        </w:rPr>
        <w:t xml:space="preserve"> </w:t>
      </w:r>
      <w:r w:rsidR="0059144C" w:rsidRPr="0059144C">
        <w:rPr>
          <w:rFonts w:ascii="Arial" w:hAnsi="Arial" w:cs="Arial"/>
          <w:sz w:val="20"/>
          <w:szCs w:val="20"/>
        </w:rPr>
        <w:t>Fica aberto no De</w:t>
      </w:r>
      <w:r w:rsidR="00A06C1E">
        <w:rPr>
          <w:rFonts w:ascii="Arial" w:hAnsi="Arial" w:cs="Arial"/>
          <w:sz w:val="20"/>
          <w:szCs w:val="20"/>
        </w:rPr>
        <w:t>partamento de Contabilidade e Or</w:t>
      </w:r>
      <w:r w:rsidR="0059144C" w:rsidRPr="0059144C">
        <w:rPr>
          <w:rFonts w:ascii="Arial" w:hAnsi="Arial" w:cs="Arial"/>
          <w:sz w:val="20"/>
          <w:szCs w:val="20"/>
        </w:rPr>
        <w:t>çamento, um c</w:t>
      </w:r>
      <w:r w:rsidR="00A06C1E">
        <w:rPr>
          <w:rFonts w:ascii="Arial" w:hAnsi="Arial" w:cs="Arial"/>
          <w:sz w:val="20"/>
          <w:szCs w:val="20"/>
        </w:rPr>
        <w:t xml:space="preserve">rédito adicional no valor de </w:t>
      </w:r>
      <w:proofErr w:type="spellStart"/>
      <w:proofErr w:type="gramStart"/>
      <w:r w:rsidR="00A06C1E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A06C1E">
        <w:rPr>
          <w:rFonts w:ascii="Arial" w:hAnsi="Arial" w:cs="Arial"/>
          <w:sz w:val="20"/>
          <w:szCs w:val="20"/>
        </w:rPr>
        <w:t>$ 2.000.000,00 (d</w:t>
      </w:r>
      <w:r w:rsidR="0059144C" w:rsidRPr="0059144C">
        <w:rPr>
          <w:rFonts w:ascii="Arial" w:hAnsi="Arial" w:cs="Arial"/>
          <w:sz w:val="20"/>
          <w:szCs w:val="20"/>
        </w:rPr>
        <w:t>ois milhões de cruzados</w:t>
      </w:r>
      <w:r w:rsidR="00A06C1E">
        <w:rPr>
          <w:rFonts w:ascii="Arial" w:hAnsi="Arial" w:cs="Arial"/>
          <w:sz w:val="20"/>
          <w:szCs w:val="20"/>
        </w:rPr>
        <w:t xml:space="preserve"> no</w:t>
      </w:r>
      <w:r w:rsidR="0059144C" w:rsidRPr="0059144C">
        <w:rPr>
          <w:rFonts w:ascii="Arial" w:hAnsi="Arial" w:cs="Arial"/>
          <w:sz w:val="20"/>
          <w:szCs w:val="20"/>
        </w:rPr>
        <w:t>vos), para suplementar a</w:t>
      </w:r>
      <w:r w:rsidR="00A06C1E">
        <w:rPr>
          <w:rFonts w:ascii="Arial" w:hAnsi="Arial" w:cs="Arial"/>
          <w:sz w:val="20"/>
          <w:szCs w:val="20"/>
        </w:rPr>
        <w:t>s seguintes dotações do Orçamen</w:t>
      </w:r>
      <w:r w:rsidR="0059144C" w:rsidRPr="0059144C">
        <w:rPr>
          <w:rFonts w:ascii="Arial" w:hAnsi="Arial" w:cs="Arial"/>
          <w:sz w:val="20"/>
          <w:szCs w:val="20"/>
        </w:rPr>
        <w:t>to vigente:</w:t>
      </w:r>
    </w:p>
    <w:p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828"/>
        <w:gridCol w:w="1474"/>
      </w:tblGrid>
      <w:tr w:rsidR="00A06C1E" w:rsidRPr="00A06C1E" w:rsidTr="00A0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06C1E" w:rsidRPr="00A06C1E" w:rsidRDefault="00A06C1E" w:rsidP="00A06C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C1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6C1E" w:rsidRPr="00A06C1E" w:rsidRDefault="00A06C1E" w:rsidP="00A06C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C1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6C1E" w:rsidRPr="00A06C1E" w:rsidRDefault="00A06C1E" w:rsidP="00A06C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C1E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A06C1E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06C1E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02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</w:p>
        </w:tc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02.01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 Gabinete do Prefeito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03.07.020.2.003 </w:t>
            </w:r>
          </w:p>
        </w:tc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3.1.3.2.00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 Outros Serv. e Encargos 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05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6C1E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A06C1E">
              <w:rPr>
                <w:rFonts w:ascii="Arial" w:hAnsi="Arial" w:cs="Arial"/>
                <w:sz w:val="20"/>
                <w:szCs w:val="20"/>
              </w:rPr>
              <w:t xml:space="preserve"> Educação, Cultura, Esp. </w:t>
            </w:r>
            <w:proofErr w:type="gramStart"/>
            <w:r w:rsidRPr="00A06C1E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05.01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 Setor de Educação e Cultura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08.42.427.1.015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 Obras da Cozinha Piloto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4.1.1.0.00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 Obras e instalações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1.100.000,</w:t>
            </w:r>
            <w:r w:rsidRPr="00A06C1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07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06C1E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07.01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03.07.021.2.003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1.2.</w:t>
            </w:r>
            <w:r w:rsidRPr="00A06C1E">
              <w:rPr>
                <w:rFonts w:ascii="Arial" w:hAnsi="Arial" w:cs="Arial"/>
                <w:sz w:val="20"/>
                <w:szCs w:val="20"/>
              </w:rPr>
              <w:t>0.00</w:t>
            </w: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 Material de Consumo 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A06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06C1E" w:rsidRPr="00A06C1E" w:rsidRDefault="00A06C1E" w:rsidP="00CA22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A06C1E" w:rsidRDefault="00A06C1E" w:rsidP="00591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44C" w:rsidRDefault="00A06C1E" w:rsidP="00591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b/>
          <w:sz w:val="20"/>
          <w:szCs w:val="20"/>
        </w:rPr>
        <w:t>Art. 2º</w:t>
      </w:r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59144C" w:rsidRPr="0059144C">
        <w:rPr>
          <w:rFonts w:ascii="Arial" w:hAnsi="Arial" w:cs="Arial"/>
          <w:sz w:val="20"/>
          <w:szCs w:val="20"/>
        </w:rPr>
        <w:t xml:space="preserve"> crédito aberto no artigo anterior, será coberto </w:t>
      </w:r>
      <w:r>
        <w:rPr>
          <w:rFonts w:ascii="Arial" w:hAnsi="Arial" w:cs="Arial"/>
          <w:sz w:val="20"/>
          <w:szCs w:val="20"/>
        </w:rPr>
        <w:t>com o recurso proveniente da re</w:t>
      </w:r>
      <w:r w:rsidR="0059144C" w:rsidRPr="0059144C">
        <w:rPr>
          <w:rFonts w:ascii="Arial" w:hAnsi="Arial" w:cs="Arial"/>
          <w:sz w:val="20"/>
          <w:szCs w:val="20"/>
        </w:rPr>
        <w:t>dução do Orçamento vigente:</w:t>
      </w:r>
    </w:p>
    <w:p w:rsidR="00A06C1E" w:rsidRPr="0059144C" w:rsidRDefault="00A06C1E" w:rsidP="00591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A06C1E" w:rsidRPr="00A06C1E" w:rsidTr="00A06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06C1E" w:rsidRPr="00A06C1E" w:rsidRDefault="00A06C1E" w:rsidP="009D2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C1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6C1E" w:rsidRPr="00A06C1E" w:rsidRDefault="00A06C1E" w:rsidP="009D2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C1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6C1E" w:rsidRPr="00A06C1E" w:rsidRDefault="00A06C1E" w:rsidP="009D25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C1E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A06C1E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06C1E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06C1E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A06C1E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 xml:space="preserve">16.91.575.1.008 </w:t>
            </w:r>
          </w:p>
        </w:tc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06C1E" w:rsidRPr="00A06C1E" w:rsidTr="00A06C1E">
        <w:trPr>
          <w:jc w:val="center"/>
        </w:trPr>
        <w:tc>
          <w:tcPr>
            <w:tcW w:w="0" w:type="auto"/>
          </w:tcPr>
          <w:p w:rsidR="00A06C1E" w:rsidRPr="00A06C1E" w:rsidRDefault="00A06C1E" w:rsidP="00A06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06C1E" w:rsidRPr="00A06C1E" w:rsidRDefault="00A06C1E" w:rsidP="00C868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06C1E" w:rsidRPr="00A06C1E" w:rsidRDefault="00A06C1E" w:rsidP="00A06C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6C1E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A06C1E" w:rsidRDefault="00A06C1E" w:rsidP="00591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44C" w:rsidRPr="0059144C" w:rsidRDefault="00A06C1E" w:rsidP="00591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33C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59144C" w:rsidRPr="0059144C">
        <w:rPr>
          <w:rFonts w:ascii="Arial" w:hAnsi="Arial" w:cs="Arial"/>
          <w:sz w:val="20"/>
          <w:szCs w:val="20"/>
        </w:rPr>
        <w:t xml:space="preserve">gor na data de sua publicação, revogadas as disposições em contrário. </w:t>
      </w:r>
    </w:p>
    <w:p w:rsidR="0059144C" w:rsidRPr="0059144C" w:rsidRDefault="0059144C" w:rsidP="00591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144C" w:rsidRPr="0059144C" w:rsidRDefault="0059144C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144C">
        <w:rPr>
          <w:rFonts w:ascii="Arial" w:hAnsi="Arial" w:cs="Arial"/>
          <w:sz w:val="20"/>
          <w:szCs w:val="20"/>
        </w:rPr>
        <w:t xml:space="preserve">  </w:t>
      </w:r>
    </w:p>
    <w:p w:rsidR="0059144C" w:rsidRPr="0059144C" w:rsidRDefault="00A06C1E" w:rsidP="005914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07 de março de 1</w:t>
      </w:r>
      <w:r w:rsidR="0059144C" w:rsidRPr="0059144C">
        <w:rPr>
          <w:rFonts w:ascii="Arial" w:hAnsi="Arial" w:cs="Arial"/>
          <w:sz w:val="20"/>
          <w:szCs w:val="20"/>
        </w:rPr>
        <w:t>990.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6C1E" w:rsidRDefault="00A06C1E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A06C1E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533C6" w:rsidRPr="00A220A9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sz w:val="20"/>
          <w:szCs w:val="20"/>
        </w:rPr>
        <w:t>Diretor</w:t>
      </w:r>
      <w:r w:rsidR="00A06C1E">
        <w:rPr>
          <w:rFonts w:ascii="Arial" w:hAnsi="Arial" w:cs="Arial"/>
          <w:sz w:val="20"/>
          <w:szCs w:val="20"/>
        </w:rPr>
        <w:t>a</w:t>
      </w:r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Pr="00A220A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Pr="00A220A9">
        <w:rPr>
          <w:rFonts w:ascii="Arial" w:hAnsi="Arial" w:cs="Arial"/>
          <w:sz w:val="20"/>
          <w:szCs w:val="20"/>
        </w:rPr>
        <w:t xml:space="preserve"> </w:t>
      </w:r>
      <w:r w:rsidR="00A06C1E">
        <w:rPr>
          <w:rFonts w:ascii="Arial" w:hAnsi="Arial" w:cs="Arial"/>
          <w:sz w:val="20"/>
          <w:szCs w:val="20"/>
        </w:rPr>
        <w:t>de Contab.</w:t>
      </w:r>
      <w:bookmarkStart w:id="0" w:name="_GoBack"/>
      <w:bookmarkEnd w:id="0"/>
      <w:r w:rsidR="00A06C1E">
        <w:rPr>
          <w:rFonts w:ascii="Arial" w:hAnsi="Arial" w:cs="Arial"/>
          <w:sz w:val="20"/>
          <w:szCs w:val="20"/>
        </w:rPr>
        <w:t xml:space="preserve"> e Orçamento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9144C"/>
    <w:rsid w:val="005956CC"/>
    <w:rsid w:val="00595ACB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36A56"/>
    <w:rsid w:val="00860AB6"/>
    <w:rsid w:val="008F66B0"/>
    <w:rsid w:val="009243B3"/>
    <w:rsid w:val="00937EEA"/>
    <w:rsid w:val="009F3DFE"/>
    <w:rsid w:val="009F6656"/>
    <w:rsid w:val="00A01178"/>
    <w:rsid w:val="00A06C1E"/>
    <w:rsid w:val="00A220A9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33CFF"/>
    <w:rsid w:val="00E603FF"/>
    <w:rsid w:val="00EC6508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2019-03-23T01:21:00Z</dcterms:created>
  <dcterms:modified xsi:type="dcterms:W3CDTF">2019-03-23T01:44:00Z</dcterms:modified>
</cp:coreProperties>
</file>