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A5521">
        <w:rPr>
          <w:rFonts w:ascii="Arial" w:hAnsi="Arial" w:cs="Arial"/>
          <w:b/>
          <w:sz w:val="20"/>
          <w:szCs w:val="20"/>
        </w:rPr>
        <w:t>273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A5521">
        <w:rPr>
          <w:rFonts w:ascii="Arial" w:hAnsi="Arial" w:cs="Arial"/>
          <w:b/>
          <w:sz w:val="20"/>
          <w:szCs w:val="20"/>
        </w:rPr>
        <w:t>30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0A5521">
        <w:rPr>
          <w:rFonts w:ascii="Arial" w:hAnsi="Arial" w:cs="Arial"/>
          <w:b/>
          <w:sz w:val="20"/>
          <w:szCs w:val="20"/>
        </w:rPr>
        <w:t>ABRIL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0A5521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A5521">
        <w:rPr>
          <w:rFonts w:ascii="Arial" w:hAnsi="Arial" w:cs="Arial"/>
          <w:sz w:val="20"/>
          <w:szCs w:val="20"/>
        </w:rPr>
        <w:t>Dispõe so</w:t>
      </w:r>
      <w:r>
        <w:rPr>
          <w:rFonts w:ascii="Arial" w:hAnsi="Arial" w:cs="Arial"/>
          <w:sz w:val="20"/>
          <w:szCs w:val="20"/>
        </w:rPr>
        <w:t>bre abertura de Crédito Adicio</w:t>
      </w:r>
      <w:r w:rsidRPr="000A5521">
        <w:rPr>
          <w:rFonts w:ascii="Arial" w:hAnsi="Arial" w:cs="Arial"/>
          <w:sz w:val="20"/>
          <w:szCs w:val="20"/>
        </w:rPr>
        <w:t>nal Sup</w:t>
      </w:r>
      <w:r>
        <w:rPr>
          <w:rFonts w:ascii="Arial" w:hAnsi="Arial" w:cs="Arial"/>
          <w:sz w:val="20"/>
          <w:szCs w:val="20"/>
        </w:rPr>
        <w:t>lementar, autorizado pela Lei nº 1.773, de 14 de novembro de 1</w:t>
      </w:r>
      <w:r w:rsidRPr="000A5521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5521" w:rsidRPr="009F0294" w:rsidRDefault="00D8414C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0A5521">
        <w:rPr>
          <w:rFonts w:ascii="Arial" w:hAnsi="Arial" w:cs="Arial"/>
          <w:b/>
          <w:sz w:val="20"/>
          <w:szCs w:val="20"/>
        </w:rPr>
        <w:t xml:space="preserve"> USO DE SUAS ATRIBUIÇÕES LEGAIS;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5521" w:rsidRDefault="00D8414C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0A5521">
        <w:rPr>
          <w:rFonts w:ascii="Arial" w:hAnsi="Arial" w:cs="Arial"/>
          <w:sz w:val="20"/>
          <w:szCs w:val="20"/>
        </w:rPr>
        <w:t xml:space="preserve"> </w:t>
      </w:r>
      <w:r w:rsidR="000A5521" w:rsidRPr="000A5521">
        <w:rPr>
          <w:rFonts w:ascii="Arial" w:hAnsi="Arial" w:cs="Arial"/>
          <w:sz w:val="20"/>
          <w:szCs w:val="20"/>
        </w:rPr>
        <w:t>Fica aberto no Departamento de Contabilidade e Orçamen</w:t>
      </w:r>
      <w:r w:rsidR="000A5521">
        <w:rPr>
          <w:rFonts w:ascii="Arial" w:hAnsi="Arial" w:cs="Arial"/>
          <w:sz w:val="20"/>
          <w:szCs w:val="20"/>
        </w:rPr>
        <w:t>to, um crédito adicional no valor de Cr$ 500.000,00 (q</w:t>
      </w:r>
      <w:r w:rsidR="000A5521" w:rsidRPr="000A5521">
        <w:rPr>
          <w:rFonts w:ascii="Arial" w:hAnsi="Arial" w:cs="Arial"/>
          <w:sz w:val="20"/>
          <w:szCs w:val="20"/>
        </w:rPr>
        <w:t>uin</w:t>
      </w:r>
      <w:r w:rsidR="000A5521">
        <w:rPr>
          <w:rFonts w:ascii="Arial" w:hAnsi="Arial" w:cs="Arial"/>
          <w:sz w:val="20"/>
          <w:szCs w:val="20"/>
        </w:rPr>
        <w:t>hentos mil cruzeiros), para su</w:t>
      </w:r>
      <w:r w:rsidR="000A5521" w:rsidRPr="000A5521">
        <w:rPr>
          <w:rFonts w:ascii="Arial" w:hAnsi="Arial" w:cs="Arial"/>
          <w:sz w:val="20"/>
          <w:szCs w:val="20"/>
        </w:rPr>
        <w:t>plementar a seguinte dotação do Orçamento vigente:</w:t>
      </w:r>
    </w:p>
    <w:p w:rsidR="000A5521" w:rsidRPr="000A5521" w:rsidRDefault="000A5521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22"/>
        <w:gridCol w:w="1307"/>
      </w:tblGrid>
      <w:tr w:rsidR="000A5521" w:rsidRPr="000A5521" w:rsidTr="000A5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A5521" w:rsidRPr="000A5521" w:rsidRDefault="000A5521" w:rsidP="000A5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5521" w:rsidRPr="000A5521" w:rsidRDefault="000A5521" w:rsidP="000A5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5521" w:rsidRPr="000A5521" w:rsidRDefault="000A5521" w:rsidP="000A5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A5521" w:rsidRPr="000A5521" w:rsidTr="000A5521">
        <w:trPr>
          <w:jc w:val="center"/>
        </w:trPr>
        <w:tc>
          <w:tcPr>
            <w:tcW w:w="0" w:type="auto"/>
          </w:tcPr>
          <w:p w:rsidR="000A5521" w:rsidRPr="000A5521" w:rsidRDefault="000A5521" w:rsidP="001C67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A5521" w:rsidRPr="000A5521" w:rsidRDefault="000A5521" w:rsidP="006F5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521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0A5521" w:rsidRPr="000A5521" w:rsidRDefault="000A5521" w:rsidP="006F5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521" w:rsidRPr="000A5521" w:rsidTr="000A5521">
        <w:trPr>
          <w:jc w:val="center"/>
        </w:trPr>
        <w:tc>
          <w:tcPr>
            <w:tcW w:w="0" w:type="auto"/>
          </w:tcPr>
          <w:p w:rsidR="000A5521" w:rsidRPr="000A5521" w:rsidRDefault="000A5521" w:rsidP="001C67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0A5521" w:rsidRPr="000A5521" w:rsidRDefault="000A5521" w:rsidP="006F5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521"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0A5521" w:rsidRPr="000A5521" w:rsidRDefault="000A5521" w:rsidP="006F5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521" w:rsidRPr="000A5521" w:rsidTr="000A5521">
        <w:trPr>
          <w:jc w:val="center"/>
        </w:trPr>
        <w:tc>
          <w:tcPr>
            <w:tcW w:w="0" w:type="auto"/>
          </w:tcPr>
          <w:p w:rsidR="000A5521" w:rsidRPr="000A5521" w:rsidRDefault="000A5521" w:rsidP="001C67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A5521" w:rsidRPr="000A5521" w:rsidRDefault="000A5521" w:rsidP="006F5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521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A5521" w:rsidRPr="000A5521" w:rsidRDefault="000A5521" w:rsidP="006F5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521" w:rsidRPr="000A5521" w:rsidTr="000A5521">
        <w:trPr>
          <w:jc w:val="center"/>
        </w:trPr>
        <w:tc>
          <w:tcPr>
            <w:tcW w:w="0" w:type="auto"/>
          </w:tcPr>
          <w:p w:rsidR="000A5521" w:rsidRPr="000A5521" w:rsidRDefault="000A5521" w:rsidP="006F5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A5521" w:rsidRPr="000A5521" w:rsidRDefault="000A5521" w:rsidP="006F5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521">
              <w:rPr>
                <w:rFonts w:ascii="Arial" w:hAnsi="Arial" w:cs="Arial"/>
                <w:sz w:val="20"/>
                <w:szCs w:val="20"/>
              </w:rPr>
              <w:t>Outros Serviç</w:t>
            </w:r>
            <w:r>
              <w:rPr>
                <w:rFonts w:ascii="Arial" w:hAnsi="Arial" w:cs="Arial"/>
                <w:sz w:val="20"/>
                <w:szCs w:val="20"/>
              </w:rPr>
              <w:t>os e Encargos</w:t>
            </w:r>
          </w:p>
        </w:tc>
        <w:tc>
          <w:tcPr>
            <w:tcW w:w="0" w:type="auto"/>
          </w:tcPr>
          <w:p w:rsidR="000A5521" w:rsidRPr="000A5521" w:rsidRDefault="000A5521" w:rsidP="000A55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</w:t>
            </w:r>
            <w:r w:rsidRPr="000A55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A5521" w:rsidRPr="000A5521" w:rsidTr="000A5521">
        <w:trPr>
          <w:jc w:val="center"/>
        </w:trPr>
        <w:tc>
          <w:tcPr>
            <w:tcW w:w="0" w:type="auto"/>
          </w:tcPr>
          <w:p w:rsidR="000A5521" w:rsidRPr="000A5521" w:rsidRDefault="000A5521" w:rsidP="006F5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5521" w:rsidRPr="000A5521" w:rsidRDefault="000A5521" w:rsidP="000A55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A552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A5521" w:rsidRPr="000A5521" w:rsidRDefault="000A5521" w:rsidP="000A55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</w:t>
            </w:r>
            <w:r w:rsidRPr="000A55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0A5521" w:rsidRDefault="000A5521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521" w:rsidRDefault="000A5521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5521">
        <w:rPr>
          <w:rFonts w:ascii="Arial" w:hAnsi="Arial" w:cs="Arial"/>
          <w:b/>
          <w:sz w:val="20"/>
          <w:szCs w:val="20"/>
        </w:rPr>
        <w:t>Art. 2º</w:t>
      </w:r>
      <w:r w:rsidRPr="000A55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</w:t>
      </w:r>
      <w:r w:rsidRPr="000A5521">
        <w:rPr>
          <w:rFonts w:ascii="Arial" w:hAnsi="Arial" w:cs="Arial"/>
          <w:sz w:val="20"/>
          <w:szCs w:val="20"/>
        </w:rPr>
        <w:t>terior, será coberto com o recurso proveniente da redução do Orçamento vigente na mesma importância:</w:t>
      </w:r>
    </w:p>
    <w:p w:rsidR="000A5521" w:rsidRDefault="000A5521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22"/>
        <w:gridCol w:w="1307"/>
      </w:tblGrid>
      <w:tr w:rsidR="000A5521" w:rsidRPr="000A5521" w:rsidTr="000A5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A5521" w:rsidRPr="000A5521" w:rsidRDefault="000A5521" w:rsidP="000A5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5521" w:rsidRPr="000A5521" w:rsidRDefault="000A5521" w:rsidP="000A5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A5521" w:rsidRPr="000A5521" w:rsidRDefault="000A5521" w:rsidP="000A5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5521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A5521" w:rsidRPr="000A5521" w:rsidTr="00D77A2A">
        <w:trPr>
          <w:jc w:val="center"/>
        </w:trPr>
        <w:tc>
          <w:tcPr>
            <w:tcW w:w="0" w:type="auto"/>
          </w:tcPr>
          <w:p w:rsidR="000A5521" w:rsidRPr="000A5521" w:rsidRDefault="000A5521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52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0A5521" w:rsidRPr="000A5521" w:rsidRDefault="000A5521" w:rsidP="000A55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0A5521">
              <w:rPr>
                <w:rFonts w:ascii="Arial" w:hAnsi="Arial" w:cs="Arial"/>
                <w:sz w:val="20"/>
                <w:szCs w:val="20"/>
              </w:rPr>
              <w:t xml:space="preserve"> de Obras</w:t>
            </w:r>
            <w:r w:rsidRPr="000A55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A5521" w:rsidRPr="000A5521" w:rsidRDefault="000A5521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521" w:rsidRPr="000A5521" w:rsidTr="00D77A2A">
        <w:trPr>
          <w:jc w:val="center"/>
        </w:trPr>
        <w:tc>
          <w:tcPr>
            <w:tcW w:w="0" w:type="auto"/>
          </w:tcPr>
          <w:p w:rsidR="000A5521" w:rsidRPr="000A5521" w:rsidRDefault="000A5521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521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0A5521" w:rsidRPr="000A5521" w:rsidRDefault="000A5521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521"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0A5521" w:rsidRPr="000A5521" w:rsidRDefault="000A5521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521" w:rsidRPr="000A5521" w:rsidTr="00D77A2A">
        <w:trPr>
          <w:jc w:val="center"/>
        </w:trPr>
        <w:tc>
          <w:tcPr>
            <w:tcW w:w="0" w:type="auto"/>
          </w:tcPr>
          <w:p w:rsidR="000A5521" w:rsidRPr="000A5521" w:rsidRDefault="000A5521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521"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0A5521" w:rsidRPr="000A5521" w:rsidRDefault="000A5521" w:rsidP="000A55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521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0A55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A5521" w:rsidRPr="000A5521" w:rsidRDefault="000A5521" w:rsidP="000A55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</w:t>
            </w:r>
            <w:r w:rsidRPr="000A55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A5521" w:rsidRPr="000A5521" w:rsidTr="00D77A2A">
        <w:trPr>
          <w:jc w:val="center"/>
        </w:trPr>
        <w:tc>
          <w:tcPr>
            <w:tcW w:w="0" w:type="auto"/>
          </w:tcPr>
          <w:p w:rsidR="000A5521" w:rsidRPr="000A5521" w:rsidRDefault="000A5521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A5521" w:rsidRPr="000A5521" w:rsidRDefault="000A5521" w:rsidP="00D77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0A552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A5521" w:rsidRPr="000A5521" w:rsidRDefault="000A5521" w:rsidP="000A55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</w:t>
            </w:r>
            <w:r w:rsidRPr="000A55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0A5521" w:rsidRPr="000A5521" w:rsidRDefault="000A5521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521" w:rsidRPr="000A5521" w:rsidRDefault="000A5521" w:rsidP="000A55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0A5521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C5957" w:rsidRDefault="009C5957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521" w:rsidRDefault="000A5521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>Ferraz d</w:t>
      </w:r>
      <w:r w:rsidR="00FC0AF7">
        <w:rPr>
          <w:rFonts w:ascii="Arial" w:hAnsi="Arial" w:cs="Arial"/>
          <w:sz w:val="20"/>
          <w:szCs w:val="20"/>
        </w:rPr>
        <w:t xml:space="preserve">e Vasconcelos, </w:t>
      </w:r>
      <w:r w:rsidR="000A5521">
        <w:rPr>
          <w:rFonts w:ascii="Arial" w:hAnsi="Arial" w:cs="Arial"/>
          <w:sz w:val="20"/>
          <w:szCs w:val="20"/>
        </w:rPr>
        <w:t>30</w:t>
      </w:r>
      <w:r w:rsidR="00FC0AF7">
        <w:rPr>
          <w:rFonts w:ascii="Arial" w:hAnsi="Arial" w:cs="Arial"/>
          <w:sz w:val="20"/>
          <w:szCs w:val="20"/>
        </w:rPr>
        <w:t xml:space="preserve"> de </w:t>
      </w:r>
      <w:r w:rsidR="000A5521">
        <w:rPr>
          <w:rFonts w:ascii="Arial" w:hAnsi="Arial" w:cs="Arial"/>
          <w:sz w:val="20"/>
          <w:szCs w:val="20"/>
        </w:rPr>
        <w:t>abril</w:t>
      </w:r>
      <w:r w:rsidR="00FC0AF7">
        <w:rPr>
          <w:rFonts w:ascii="Arial" w:hAnsi="Arial" w:cs="Arial"/>
          <w:sz w:val="20"/>
          <w:szCs w:val="20"/>
        </w:rPr>
        <w:t xml:space="preserve"> de 1</w:t>
      </w:r>
      <w:r w:rsidRPr="00BD0772">
        <w:rPr>
          <w:rFonts w:ascii="Arial" w:hAnsi="Arial" w:cs="Arial"/>
          <w:sz w:val="20"/>
          <w:szCs w:val="20"/>
        </w:rPr>
        <w:t>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 xml:space="preserve">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  <w:bookmarkStart w:id="0" w:name="_GoBack"/>
      <w:bookmarkEnd w:id="0"/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0A5521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C24C81"/>
    <w:rsid w:val="00C72008"/>
    <w:rsid w:val="00CA2FA0"/>
    <w:rsid w:val="00CC0DE6"/>
    <w:rsid w:val="00CC1816"/>
    <w:rsid w:val="00CF713B"/>
    <w:rsid w:val="00D13955"/>
    <w:rsid w:val="00D16844"/>
    <w:rsid w:val="00D43E2E"/>
    <w:rsid w:val="00D64C73"/>
    <w:rsid w:val="00D65070"/>
    <w:rsid w:val="00D72D86"/>
    <w:rsid w:val="00D8414C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2019-03-28T23:02:00Z</dcterms:created>
  <dcterms:modified xsi:type="dcterms:W3CDTF">2019-03-28T23:10:00Z</dcterms:modified>
</cp:coreProperties>
</file>