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4530CD">
        <w:rPr>
          <w:rFonts w:ascii="Arial" w:hAnsi="Arial" w:cs="Arial"/>
          <w:b/>
          <w:sz w:val="20"/>
          <w:szCs w:val="20"/>
        </w:rPr>
        <w:t>327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32CB4">
        <w:rPr>
          <w:rFonts w:ascii="Arial" w:hAnsi="Arial" w:cs="Arial"/>
          <w:b/>
          <w:sz w:val="20"/>
          <w:szCs w:val="20"/>
        </w:rPr>
        <w:t>0</w:t>
      </w:r>
      <w:r w:rsidR="00C50BC0">
        <w:rPr>
          <w:rFonts w:ascii="Arial" w:hAnsi="Arial" w:cs="Arial"/>
          <w:b/>
          <w:sz w:val="20"/>
          <w:szCs w:val="20"/>
        </w:rPr>
        <w:t>3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E32CB4">
        <w:rPr>
          <w:rFonts w:ascii="Arial" w:hAnsi="Arial" w:cs="Arial"/>
          <w:b/>
          <w:sz w:val="20"/>
          <w:szCs w:val="20"/>
        </w:rPr>
        <w:t>JUL</w:t>
      </w:r>
      <w:r w:rsidR="008E3E3F">
        <w:rPr>
          <w:rFonts w:ascii="Arial" w:hAnsi="Arial" w:cs="Arial"/>
          <w:b/>
          <w:sz w:val="20"/>
          <w:szCs w:val="20"/>
        </w:rPr>
        <w:t>HO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4530CD" w:rsidP="00335E0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4530CD">
        <w:rPr>
          <w:rFonts w:ascii="Arial" w:hAnsi="Arial" w:cs="Arial"/>
          <w:sz w:val="20"/>
          <w:szCs w:val="20"/>
        </w:rPr>
        <w:t>Regulamenta o uso de TABELA DE CORREÇÃO MONETÁRIA a ser aplicada aos débitos fiscais de qualquer natureza em atraso, in</w:t>
      </w:r>
      <w:r>
        <w:rPr>
          <w:rFonts w:ascii="Arial" w:hAnsi="Arial" w:cs="Arial"/>
          <w:sz w:val="20"/>
          <w:szCs w:val="20"/>
        </w:rPr>
        <w:t>clusive Mul</w:t>
      </w:r>
      <w:r w:rsidRPr="004530CD">
        <w:rPr>
          <w:rFonts w:ascii="Arial" w:hAnsi="Arial" w:cs="Arial"/>
          <w:sz w:val="20"/>
          <w:szCs w:val="20"/>
        </w:rPr>
        <w:t>tas de qualquer espécie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32CB4" w:rsidRPr="00E32CB4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E32CB4">
        <w:rPr>
          <w:rFonts w:ascii="Arial" w:hAnsi="Arial" w:cs="Arial"/>
          <w:b/>
          <w:sz w:val="20"/>
          <w:szCs w:val="20"/>
        </w:rPr>
        <w:t>AS ATRIBUIÇÕES</w:t>
      </w:r>
      <w:r w:rsidR="001C283B">
        <w:rPr>
          <w:rFonts w:ascii="Arial" w:hAnsi="Arial" w:cs="Arial"/>
          <w:b/>
          <w:sz w:val="20"/>
          <w:szCs w:val="20"/>
        </w:rPr>
        <w:t xml:space="preserve"> </w:t>
      </w:r>
      <w:r w:rsidR="004530CD">
        <w:rPr>
          <w:rFonts w:ascii="Arial" w:hAnsi="Arial" w:cs="Arial"/>
          <w:b/>
          <w:sz w:val="20"/>
          <w:szCs w:val="20"/>
        </w:rPr>
        <w:t>LEGAIS, E</w:t>
      </w:r>
      <w:r w:rsidR="00C262CE" w:rsidRPr="00E32CB4">
        <w:rPr>
          <w:rFonts w:ascii="Arial" w:hAnsi="Arial" w:cs="Arial"/>
          <w:b/>
          <w:sz w:val="20"/>
          <w:szCs w:val="20"/>
        </w:rPr>
        <w:t xml:space="preserve"> </w:t>
      </w:r>
    </w:p>
    <w:p w:rsidR="00E32CB4" w:rsidRDefault="00E32CB4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30CD" w:rsidRDefault="004530CD" w:rsidP="004530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</w:t>
      </w:r>
      <w:r w:rsidRPr="004530CD">
        <w:rPr>
          <w:rFonts w:ascii="Arial" w:hAnsi="Arial" w:cs="Arial"/>
          <w:sz w:val="20"/>
          <w:szCs w:val="20"/>
        </w:rPr>
        <w:t xml:space="preserve">SIDERANDO O </w:t>
      </w:r>
      <w:r>
        <w:rPr>
          <w:rFonts w:ascii="Arial" w:hAnsi="Arial" w:cs="Arial"/>
          <w:sz w:val="20"/>
          <w:szCs w:val="20"/>
        </w:rPr>
        <w:t>CONSTANTE NO PROCESSO INTERNO Nº 081/90-P</w:t>
      </w:r>
      <w:r w:rsidRPr="004530CD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;</w:t>
      </w:r>
    </w:p>
    <w:p w:rsidR="004530CD" w:rsidRDefault="004530CD" w:rsidP="004530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530CD" w:rsidRPr="004530CD" w:rsidRDefault="00D8414C" w:rsidP="004530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335E0C">
        <w:rPr>
          <w:rFonts w:ascii="Arial" w:hAnsi="Arial" w:cs="Arial"/>
          <w:sz w:val="20"/>
          <w:szCs w:val="20"/>
        </w:rPr>
        <w:t xml:space="preserve"> </w:t>
      </w:r>
      <w:r w:rsidR="004530CD" w:rsidRPr="004530CD">
        <w:rPr>
          <w:rFonts w:ascii="Arial" w:hAnsi="Arial" w:cs="Arial"/>
          <w:sz w:val="20"/>
          <w:szCs w:val="20"/>
        </w:rPr>
        <w:t>F</w:t>
      </w:r>
      <w:r w:rsidR="00A83ABD">
        <w:rPr>
          <w:rFonts w:ascii="Arial" w:hAnsi="Arial" w:cs="Arial"/>
          <w:sz w:val="20"/>
          <w:szCs w:val="20"/>
        </w:rPr>
        <w:t>ica regulamentado o uso da Tabe</w:t>
      </w:r>
      <w:r w:rsidR="004530CD" w:rsidRPr="004530CD">
        <w:rPr>
          <w:rFonts w:ascii="Arial" w:hAnsi="Arial" w:cs="Arial"/>
          <w:sz w:val="20"/>
          <w:szCs w:val="20"/>
        </w:rPr>
        <w:t>la de Correção Monetária, An</w:t>
      </w:r>
      <w:r w:rsidR="00A83ABD">
        <w:rPr>
          <w:rFonts w:ascii="Arial" w:hAnsi="Arial" w:cs="Arial"/>
          <w:sz w:val="20"/>
          <w:szCs w:val="20"/>
        </w:rPr>
        <w:t>exo I, a ser aplicada aos Débi</w:t>
      </w:r>
      <w:r w:rsidR="004530CD" w:rsidRPr="004530CD">
        <w:rPr>
          <w:rFonts w:ascii="Arial" w:hAnsi="Arial" w:cs="Arial"/>
          <w:sz w:val="20"/>
          <w:szCs w:val="20"/>
        </w:rPr>
        <w:t>tos fiscais de qualquer natureza em atraso, inclusive Multas de qualquer espécie, para os pagamentos a serem ef</w:t>
      </w:r>
      <w:r w:rsidR="00A83ABD">
        <w:rPr>
          <w:rFonts w:ascii="Arial" w:hAnsi="Arial" w:cs="Arial"/>
          <w:sz w:val="20"/>
          <w:szCs w:val="20"/>
        </w:rPr>
        <w:t>etuados no mês de setembro de 1990, de acordo com a Lei nº</w:t>
      </w:r>
      <w:r w:rsidR="004530CD" w:rsidRPr="004530CD">
        <w:rPr>
          <w:rFonts w:ascii="Arial" w:hAnsi="Arial" w:cs="Arial"/>
          <w:sz w:val="20"/>
          <w:szCs w:val="20"/>
        </w:rPr>
        <w:t xml:space="preserve"> 1.757/89.</w:t>
      </w:r>
    </w:p>
    <w:p w:rsidR="00A83ABD" w:rsidRDefault="00A83ABD" w:rsidP="004530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30CD" w:rsidRDefault="00A83ABD" w:rsidP="004530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3ABD">
        <w:rPr>
          <w:rFonts w:ascii="Arial" w:hAnsi="Arial" w:cs="Arial"/>
          <w:b/>
          <w:sz w:val="20"/>
          <w:szCs w:val="20"/>
        </w:rPr>
        <w:t>Art. 2º</w:t>
      </w:r>
      <w:r w:rsidR="004530CD" w:rsidRPr="004530CD">
        <w:rPr>
          <w:rFonts w:ascii="Arial" w:hAnsi="Arial" w:cs="Arial"/>
          <w:sz w:val="20"/>
          <w:szCs w:val="20"/>
        </w:rPr>
        <w:t xml:space="preserve"> Este Decreto entrará em vigor na data de sua publicação, rev</w:t>
      </w:r>
      <w:r>
        <w:rPr>
          <w:rFonts w:ascii="Arial" w:hAnsi="Arial" w:cs="Arial"/>
          <w:sz w:val="20"/>
          <w:szCs w:val="20"/>
        </w:rPr>
        <w:t>ogadas as disposições em contrário.</w:t>
      </w:r>
    </w:p>
    <w:p w:rsidR="00A83ABD" w:rsidRDefault="00A83ABD" w:rsidP="004530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3ABD" w:rsidRPr="004530CD" w:rsidRDefault="00A83ABD" w:rsidP="004530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30CD" w:rsidRPr="004530CD" w:rsidRDefault="004530CD" w:rsidP="004530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30CD">
        <w:rPr>
          <w:rFonts w:ascii="Arial" w:hAnsi="Arial" w:cs="Arial"/>
          <w:sz w:val="20"/>
          <w:szCs w:val="20"/>
        </w:rPr>
        <w:t>Ferraz de V</w:t>
      </w:r>
      <w:r w:rsidR="00A83ABD">
        <w:rPr>
          <w:rFonts w:ascii="Arial" w:hAnsi="Arial" w:cs="Arial"/>
          <w:sz w:val="20"/>
          <w:szCs w:val="20"/>
        </w:rPr>
        <w:t>asconcelos, 03 de setembro de 1</w:t>
      </w:r>
      <w:r w:rsidRPr="004530CD">
        <w:rPr>
          <w:rFonts w:ascii="Arial" w:hAnsi="Arial" w:cs="Arial"/>
          <w:sz w:val="20"/>
          <w:szCs w:val="20"/>
        </w:rPr>
        <w:t>990.</w:t>
      </w:r>
    </w:p>
    <w:p w:rsidR="00364D14" w:rsidRPr="00364D14" w:rsidRDefault="004530CD" w:rsidP="00F453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30CD">
        <w:rPr>
          <w:rFonts w:ascii="Arial" w:hAnsi="Arial" w:cs="Arial"/>
          <w:sz w:val="20"/>
          <w:szCs w:val="20"/>
        </w:rPr>
        <w:t xml:space="preserve"> </w:t>
      </w:r>
    </w:p>
    <w:p w:rsidR="00D16ABC" w:rsidRDefault="00D16ABC" w:rsidP="00364D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6ABC" w:rsidRDefault="00D16AB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6ABC" w:rsidRDefault="00D16AB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66224"/>
    <w:rsid w:val="00086805"/>
    <w:rsid w:val="000A3B9A"/>
    <w:rsid w:val="000A5521"/>
    <w:rsid w:val="000D4B3D"/>
    <w:rsid w:val="000D5AC6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C283B"/>
    <w:rsid w:val="001D2B22"/>
    <w:rsid w:val="002029C5"/>
    <w:rsid w:val="002065B1"/>
    <w:rsid w:val="00236E1E"/>
    <w:rsid w:val="002375ED"/>
    <w:rsid w:val="002724FA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530CD"/>
    <w:rsid w:val="00462882"/>
    <w:rsid w:val="00485AF6"/>
    <w:rsid w:val="004C3DFA"/>
    <w:rsid w:val="004D3BD8"/>
    <w:rsid w:val="0050175F"/>
    <w:rsid w:val="005350E9"/>
    <w:rsid w:val="00556E81"/>
    <w:rsid w:val="0059144C"/>
    <w:rsid w:val="005956CC"/>
    <w:rsid w:val="00595ACB"/>
    <w:rsid w:val="005E5B0A"/>
    <w:rsid w:val="005F10A9"/>
    <w:rsid w:val="005F3BDA"/>
    <w:rsid w:val="00642A38"/>
    <w:rsid w:val="006535E4"/>
    <w:rsid w:val="0066599D"/>
    <w:rsid w:val="006A4427"/>
    <w:rsid w:val="006A5E50"/>
    <w:rsid w:val="006B48C2"/>
    <w:rsid w:val="006C76B1"/>
    <w:rsid w:val="006D2473"/>
    <w:rsid w:val="00701A65"/>
    <w:rsid w:val="007039E1"/>
    <w:rsid w:val="0071218E"/>
    <w:rsid w:val="00724C37"/>
    <w:rsid w:val="007523CF"/>
    <w:rsid w:val="007A16E3"/>
    <w:rsid w:val="007E7FF7"/>
    <w:rsid w:val="007F4D19"/>
    <w:rsid w:val="00800F5F"/>
    <w:rsid w:val="00812066"/>
    <w:rsid w:val="00822B60"/>
    <w:rsid w:val="00836A56"/>
    <w:rsid w:val="0085165F"/>
    <w:rsid w:val="00857E25"/>
    <w:rsid w:val="00860AB6"/>
    <w:rsid w:val="008B1199"/>
    <w:rsid w:val="008D6290"/>
    <w:rsid w:val="008E3E3F"/>
    <w:rsid w:val="008F66B0"/>
    <w:rsid w:val="00906C46"/>
    <w:rsid w:val="00907623"/>
    <w:rsid w:val="00921190"/>
    <w:rsid w:val="009243B3"/>
    <w:rsid w:val="00937EEA"/>
    <w:rsid w:val="009A65D9"/>
    <w:rsid w:val="009C201A"/>
    <w:rsid w:val="009C5957"/>
    <w:rsid w:val="009D56D9"/>
    <w:rsid w:val="009F0294"/>
    <w:rsid w:val="009F3DFE"/>
    <w:rsid w:val="009F6656"/>
    <w:rsid w:val="00A01178"/>
    <w:rsid w:val="00A131A6"/>
    <w:rsid w:val="00A220A9"/>
    <w:rsid w:val="00A2521B"/>
    <w:rsid w:val="00A66BCD"/>
    <w:rsid w:val="00A702B9"/>
    <w:rsid w:val="00A70427"/>
    <w:rsid w:val="00A83ABD"/>
    <w:rsid w:val="00A85CA0"/>
    <w:rsid w:val="00AB1088"/>
    <w:rsid w:val="00AC45C9"/>
    <w:rsid w:val="00AE6DEA"/>
    <w:rsid w:val="00B01A70"/>
    <w:rsid w:val="00B46811"/>
    <w:rsid w:val="00B47A0D"/>
    <w:rsid w:val="00B57965"/>
    <w:rsid w:val="00B769F2"/>
    <w:rsid w:val="00B76BD2"/>
    <w:rsid w:val="00B85C1C"/>
    <w:rsid w:val="00BA1F7E"/>
    <w:rsid w:val="00BD0772"/>
    <w:rsid w:val="00BF1AEF"/>
    <w:rsid w:val="00C24C81"/>
    <w:rsid w:val="00C262CE"/>
    <w:rsid w:val="00C50BC0"/>
    <w:rsid w:val="00C72008"/>
    <w:rsid w:val="00C80E50"/>
    <w:rsid w:val="00CA2FA0"/>
    <w:rsid w:val="00CC0DE6"/>
    <w:rsid w:val="00CC1816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C58D8"/>
    <w:rsid w:val="00DF7549"/>
    <w:rsid w:val="00E034F0"/>
    <w:rsid w:val="00E068E5"/>
    <w:rsid w:val="00E1290F"/>
    <w:rsid w:val="00E32CB4"/>
    <w:rsid w:val="00E33CFF"/>
    <w:rsid w:val="00E603FF"/>
    <w:rsid w:val="00E95D40"/>
    <w:rsid w:val="00EC6508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45339"/>
    <w:rsid w:val="00F9085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91EF5BD6-BA07-46E1-B0DE-320C35FB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2019-03-29T01:23:00Z</dcterms:created>
  <dcterms:modified xsi:type="dcterms:W3CDTF">2019-06-06T12:53:00Z</dcterms:modified>
</cp:coreProperties>
</file>