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33</w:t>
      </w:r>
      <w:r w:rsidR="00985021">
        <w:rPr>
          <w:rFonts w:ascii="Arial" w:hAnsi="Arial" w:cs="Arial"/>
          <w:b/>
          <w:sz w:val="20"/>
          <w:szCs w:val="20"/>
        </w:rPr>
        <w:t>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A3417">
        <w:rPr>
          <w:rFonts w:ascii="Arial" w:hAnsi="Arial" w:cs="Arial"/>
          <w:b/>
          <w:sz w:val="20"/>
          <w:szCs w:val="20"/>
        </w:rPr>
        <w:t>2</w:t>
      </w:r>
      <w:r w:rsidR="00985021">
        <w:rPr>
          <w:rFonts w:ascii="Arial" w:hAnsi="Arial" w:cs="Arial"/>
          <w:b/>
          <w:sz w:val="20"/>
          <w:szCs w:val="20"/>
        </w:rPr>
        <w:t>4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6B4986">
        <w:rPr>
          <w:rFonts w:ascii="Arial" w:hAnsi="Arial" w:cs="Arial"/>
          <w:b/>
          <w:sz w:val="20"/>
          <w:szCs w:val="20"/>
        </w:rPr>
        <w:t>SETEMBRO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FD5A6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D5A60">
        <w:rPr>
          <w:rFonts w:ascii="Arial" w:hAnsi="Arial" w:cs="Arial"/>
          <w:sz w:val="20"/>
          <w:szCs w:val="20"/>
        </w:rPr>
        <w:t>Dispõe sobre a abertura de Crédito Adicional Sup</w:t>
      </w:r>
      <w:r>
        <w:rPr>
          <w:rFonts w:ascii="Arial" w:hAnsi="Arial" w:cs="Arial"/>
          <w:sz w:val="20"/>
          <w:szCs w:val="20"/>
        </w:rPr>
        <w:t>lementar, autorizado pela Lei nº 1.773, de 14 de novembro de 1</w:t>
      </w:r>
      <w:r w:rsidRPr="00FD5A60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1C283B">
        <w:rPr>
          <w:rFonts w:ascii="Arial" w:hAnsi="Arial" w:cs="Arial"/>
          <w:b/>
          <w:sz w:val="20"/>
          <w:szCs w:val="20"/>
        </w:rPr>
        <w:t xml:space="preserve"> </w:t>
      </w:r>
      <w:r w:rsidR="00FD5A60">
        <w:rPr>
          <w:rFonts w:ascii="Arial" w:hAnsi="Arial" w:cs="Arial"/>
          <w:b/>
          <w:sz w:val="20"/>
          <w:szCs w:val="20"/>
        </w:rPr>
        <w:t>LEGAIS;</w:t>
      </w:r>
    </w:p>
    <w:p w:rsidR="004A0570" w:rsidRDefault="004A0570" w:rsidP="00FD5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5021" w:rsidRDefault="00BA3417" w:rsidP="009850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BA3417">
        <w:rPr>
          <w:rFonts w:ascii="Arial" w:hAnsi="Arial" w:cs="Arial"/>
          <w:sz w:val="20"/>
          <w:szCs w:val="20"/>
        </w:rPr>
        <w:t>Fic</w:t>
      </w:r>
      <w:r>
        <w:rPr>
          <w:rFonts w:ascii="Arial" w:hAnsi="Arial" w:cs="Arial"/>
          <w:sz w:val="20"/>
          <w:szCs w:val="20"/>
        </w:rPr>
        <w:t>a aberto no Departamento de Con</w:t>
      </w:r>
      <w:r w:rsidRPr="00BA3417">
        <w:rPr>
          <w:rFonts w:ascii="Arial" w:hAnsi="Arial" w:cs="Arial"/>
          <w:sz w:val="20"/>
          <w:szCs w:val="20"/>
        </w:rPr>
        <w:t>tabilidade e Orçamento, um crédito adicional no valor</w:t>
      </w:r>
      <w:r>
        <w:rPr>
          <w:rFonts w:ascii="Arial" w:hAnsi="Arial" w:cs="Arial"/>
          <w:sz w:val="20"/>
          <w:szCs w:val="20"/>
        </w:rPr>
        <w:t xml:space="preserve"> </w:t>
      </w:r>
      <w:r w:rsidRPr="00BA341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BA3417">
        <w:rPr>
          <w:rFonts w:ascii="Arial" w:hAnsi="Arial" w:cs="Arial"/>
          <w:sz w:val="20"/>
          <w:szCs w:val="20"/>
        </w:rPr>
        <w:t>Cr$</w:t>
      </w:r>
      <w:r w:rsidR="00985021">
        <w:rPr>
          <w:rFonts w:ascii="Arial" w:hAnsi="Arial" w:cs="Arial"/>
          <w:sz w:val="20"/>
          <w:szCs w:val="20"/>
        </w:rPr>
        <w:t xml:space="preserve"> 12.150.000,00 (d</w:t>
      </w:r>
      <w:r w:rsidR="00985021" w:rsidRPr="00985021">
        <w:rPr>
          <w:rFonts w:ascii="Arial" w:hAnsi="Arial" w:cs="Arial"/>
          <w:sz w:val="20"/>
          <w:szCs w:val="20"/>
        </w:rPr>
        <w:t xml:space="preserve">oze milhões, cento e </w:t>
      </w:r>
      <w:r w:rsidR="00985021" w:rsidRPr="00985021">
        <w:rPr>
          <w:rFonts w:ascii="Arial" w:hAnsi="Arial" w:cs="Arial"/>
          <w:sz w:val="20"/>
          <w:szCs w:val="20"/>
        </w:rPr>
        <w:t>cinquenta</w:t>
      </w:r>
      <w:r w:rsidR="00985021">
        <w:rPr>
          <w:rFonts w:ascii="Arial" w:hAnsi="Arial" w:cs="Arial"/>
          <w:sz w:val="20"/>
          <w:szCs w:val="20"/>
        </w:rPr>
        <w:t xml:space="preserve"> mil cruzei</w:t>
      </w:r>
      <w:r w:rsidR="00985021" w:rsidRPr="00985021">
        <w:rPr>
          <w:rFonts w:ascii="Arial" w:hAnsi="Arial" w:cs="Arial"/>
          <w:sz w:val="20"/>
          <w:szCs w:val="20"/>
        </w:rPr>
        <w:t>ros), para suplementar as segu</w:t>
      </w:r>
      <w:r w:rsidR="00985021">
        <w:rPr>
          <w:rFonts w:ascii="Arial" w:hAnsi="Arial" w:cs="Arial"/>
          <w:sz w:val="20"/>
          <w:szCs w:val="20"/>
        </w:rPr>
        <w:t>intes dotações do Orçamento vi</w:t>
      </w:r>
      <w:r w:rsidR="00985021" w:rsidRPr="00985021">
        <w:rPr>
          <w:rFonts w:ascii="Arial" w:hAnsi="Arial" w:cs="Arial"/>
          <w:sz w:val="20"/>
          <w:szCs w:val="20"/>
        </w:rPr>
        <w:t>gente:</w:t>
      </w:r>
    </w:p>
    <w:p w:rsidR="00985021" w:rsidRDefault="00985021" w:rsidP="009850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32"/>
        <w:gridCol w:w="1586"/>
      </w:tblGrid>
      <w:tr w:rsidR="00AE5437" w:rsidRPr="00AE5437" w:rsidTr="00AE5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5437" w:rsidRPr="00A300F3" w:rsidRDefault="00AE5437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5437" w:rsidRPr="00A300F3" w:rsidRDefault="00AE5437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5437" w:rsidRPr="00A300F3" w:rsidRDefault="00AE5437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01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0102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 xml:space="preserve">01.01.021.2.001 </w:t>
            </w: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3.1.3.2.00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05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37">
              <w:rPr>
                <w:rFonts w:ascii="Arial" w:hAnsi="Arial" w:cs="Arial"/>
                <w:sz w:val="20"/>
                <w:szCs w:val="20"/>
              </w:rPr>
              <w:t>Depts</w:t>
            </w:r>
            <w:proofErr w:type="spellEnd"/>
            <w:r w:rsidRPr="00AE5437">
              <w:rPr>
                <w:rFonts w:ascii="Arial" w:hAnsi="Arial" w:cs="Arial"/>
                <w:sz w:val="20"/>
                <w:szCs w:val="20"/>
              </w:rPr>
              <w:t xml:space="preserve"> Educação, Cult., Esp. e </w:t>
            </w:r>
            <w:proofErr w:type="gramStart"/>
            <w:r w:rsidRPr="00AE5437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05 01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37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E5437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1101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 xml:space="preserve">10.60.325.2.011 </w:t>
            </w: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9.000.000,00</w:t>
            </w: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AE54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437" w:rsidRPr="00AE5437" w:rsidRDefault="00AE5437" w:rsidP="00012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12.150.000,00</w:t>
            </w:r>
          </w:p>
        </w:tc>
      </w:tr>
    </w:tbl>
    <w:p w:rsidR="00AE5437" w:rsidRDefault="00AE5437" w:rsidP="009850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5021" w:rsidRDefault="00AE5437" w:rsidP="009850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5437">
        <w:rPr>
          <w:rFonts w:ascii="Arial" w:hAnsi="Arial" w:cs="Arial"/>
          <w:b/>
          <w:sz w:val="20"/>
          <w:szCs w:val="20"/>
        </w:rPr>
        <w:t>Art.</w:t>
      </w:r>
      <w:r w:rsidR="00985021" w:rsidRPr="00AE5437">
        <w:rPr>
          <w:rFonts w:ascii="Arial" w:hAnsi="Arial" w:cs="Arial"/>
          <w:b/>
          <w:sz w:val="20"/>
          <w:szCs w:val="20"/>
        </w:rPr>
        <w:t xml:space="preserve"> </w:t>
      </w:r>
      <w:r w:rsidRPr="00AE5437">
        <w:rPr>
          <w:rFonts w:ascii="Arial" w:hAnsi="Arial" w:cs="Arial"/>
          <w:b/>
          <w:sz w:val="20"/>
          <w:szCs w:val="20"/>
        </w:rPr>
        <w:t>2º</w:t>
      </w:r>
      <w:r w:rsidR="00985021" w:rsidRPr="00985021">
        <w:rPr>
          <w:rFonts w:ascii="Arial" w:hAnsi="Arial" w:cs="Arial"/>
          <w:sz w:val="20"/>
          <w:szCs w:val="20"/>
        </w:rPr>
        <w:t xml:space="preserve"> O crédito aber</w:t>
      </w:r>
      <w:r>
        <w:rPr>
          <w:rFonts w:ascii="Arial" w:hAnsi="Arial" w:cs="Arial"/>
          <w:sz w:val="20"/>
          <w:szCs w:val="20"/>
        </w:rPr>
        <w:t>to no artigo anteri</w:t>
      </w:r>
      <w:r w:rsidR="00985021" w:rsidRPr="00985021">
        <w:rPr>
          <w:rFonts w:ascii="Arial" w:hAnsi="Arial" w:cs="Arial"/>
          <w:sz w:val="20"/>
          <w:szCs w:val="20"/>
        </w:rPr>
        <w:t>or, será coberto com o recurs</w:t>
      </w:r>
      <w:r>
        <w:rPr>
          <w:rFonts w:ascii="Arial" w:hAnsi="Arial" w:cs="Arial"/>
          <w:sz w:val="20"/>
          <w:szCs w:val="20"/>
        </w:rPr>
        <w:t>o proveniente do Excesso de Arr</w:t>
      </w:r>
      <w:r w:rsidR="00985021" w:rsidRPr="00985021">
        <w:rPr>
          <w:rFonts w:ascii="Arial" w:hAnsi="Arial" w:cs="Arial"/>
          <w:sz w:val="20"/>
          <w:szCs w:val="20"/>
        </w:rPr>
        <w:t>ecadação a verificar-se neste exercício:</w:t>
      </w:r>
    </w:p>
    <w:p w:rsidR="00AE5437" w:rsidRDefault="00AE5437" w:rsidP="009850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846"/>
        <w:gridCol w:w="1586"/>
      </w:tblGrid>
      <w:tr w:rsidR="00AE5437" w:rsidRPr="00AE5437" w:rsidTr="00AE5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5437" w:rsidRPr="00A300F3" w:rsidRDefault="00AE5437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5437" w:rsidRPr="00A300F3" w:rsidRDefault="00AE5437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AE54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EXCESSO DE ARRECADAÇÃO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12.150.000,00</w:t>
            </w:r>
          </w:p>
        </w:tc>
      </w:tr>
      <w:tr w:rsidR="00AE5437" w:rsidRPr="00AE5437" w:rsidTr="00AE5437">
        <w:trPr>
          <w:jc w:val="center"/>
        </w:trPr>
        <w:tc>
          <w:tcPr>
            <w:tcW w:w="0" w:type="auto"/>
          </w:tcPr>
          <w:p w:rsidR="00AE5437" w:rsidRPr="00AE5437" w:rsidRDefault="00AE5437" w:rsidP="00AE54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E5437" w:rsidRPr="00AE5437" w:rsidRDefault="00AE5437" w:rsidP="00AE54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12.150.000,00</w:t>
            </w:r>
          </w:p>
        </w:tc>
      </w:tr>
    </w:tbl>
    <w:p w:rsidR="00985021" w:rsidRPr="00985021" w:rsidRDefault="00985021" w:rsidP="009850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3417" w:rsidRPr="00BA3417" w:rsidRDefault="00A300F3" w:rsidP="00BA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0F3">
        <w:rPr>
          <w:rFonts w:ascii="Arial" w:hAnsi="Arial" w:cs="Arial"/>
          <w:b/>
          <w:sz w:val="20"/>
          <w:szCs w:val="20"/>
        </w:rPr>
        <w:t>Art. 3º</w:t>
      </w:r>
      <w:r w:rsidR="00BA3417" w:rsidRPr="00BA3417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BA3417" w:rsidRPr="00BA3417" w:rsidRDefault="00BA3417" w:rsidP="00BA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A60" w:rsidRPr="00FD5A60" w:rsidRDefault="00FD5A6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5A60">
        <w:rPr>
          <w:rFonts w:ascii="Arial" w:hAnsi="Arial" w:cs="Arial"/>
          <w:sz w:val="20"/>
          <w:szCs w:val="20"/>
        </w:rPr>
        <w:t xml:space="preserve">  </w:t>
      </w:r>
    </w:p>
    <w:p w:rsidR="00FD5A60" w:rsidRPr="00FD5A60" w:rsidRDefault="00E06D7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300F3">
        <w:rPr>
          <w:rFonts w:ascii="Arial" w:hAnsi="Arial" w:cs="Arial"/>
          <w:sz w:val="20"/>
          <w:szCs w:val="20"/>
        </w:rPr>
        <w:t>2</w:t>
      </w:r>
      <w:r w:rsidR="00AE5437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Setembro de 1</w:t>
      </w:r>
      <w:r w:rsidR="00FD5A60" w:rsidRPr="00FD5A60">
        <w:rPr>
          <w:rFonts w:ascii="Arial" w:hAnsi="Arial" w:cs="Arial"/>
          <w:sz w:val="20"/>
          <w:szCs w:val="20"/>
        </w:rPr>
        <w:t>990.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06D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06D7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06D70">
        <w:rPr>
          <w:rFonts w:ascii="Arial" w:hAnsi="Arial" w:cs="Arial"/>
          <w:sz w:val="20"/>
          <w:szCs w:val="20"/>
        </w:rPr>
        <w:t>de Administração</w:t>
      </w: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671B6"/>
    <w:rsid w:val="00985021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3ABD"/>
    <w:rsid w:val="00A85CA0"/>
    <w:rsid w:val="00A9635A"/>
    <w:rsid w:val="00AB1088"/>
    <w:rsid w:val="00AC45C9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133E1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94FD0"/>
    <w:rsid w:val="00FA0320"/>
    <w:rsid w:val="00FB424B"/>
    <w:rsid w:val="00FB6BBE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2019-03-29T02:58:00Z</dcterms:created>
  <dcterms:modified xsi:type="dcterms:W3CDTF">2019-03-29T03:05:00Z</dcterms:modified>
</cp:coreProperties>
</file>