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9A1858">
        <w:rPr>
          <w:rFonts w:ascii="Arial" w:hAnsi="Arial" w:cs="Arial"/>
          <w:b/>
          <w:sz w:val="20"/>
          <w:szCs w:val="20"/>
        </w:rPr>
        <w:t>43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12B40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A1858">
        <w:rPr>
          <w:rFonts w:ascii="Arial" w:hAnsi="Arial" w:cs="Arial"/>
          <w:sz w:val="20"/>
          <w:szCs w:val="20"/>
        </w:rPr>
        <w:t>Dispõe sobre a abertura de Crédito Adicional Suplementar, autorizado pela Lei n</w:t>
      </w:r>
      <w:r>
        <w:rPr>
          <w:rFonts w:ascii="Arial" w:hAnsi="Arial" w:cs="Arial"/>
          <w:sz w:val="20"/>
          <w:szCs w:val="20"/>
        </w:rPr>
        <w:t>º 1.773, de 14 de novembro de 1</w:t>
      </w:r>
      <w:r w:rsidRPr="009A1858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F12B40" w:rsidRPr="00F12B40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1858" w:rsidRDefault="0073527A" w:rsidP="00F12B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12B40">
        <w:rPr>
          <w:rFonts w:ascii="Arial" w:hAnsi="Arial" w:cs="Arial"/>
          <w:b/>
          <w:sz w:val="20"/>
          <w:szCs w:val="20"/>
        </w:rPr>
        <w:t xml:space="preserve">1º </w:t>
      </w:r>
      <w:r w:rsidR="009A1858" w:rsidRPr="009A1858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F12B40">
        <w:rPr>
          <w:rFonts w:ascii="Arial" w:hAnsi="Arial" w:cs="Arial"/>
          <w:sz w:val="20"/>
          <w:szCs w:val="20"/>
        </w:rPr>
        <w:t>no valor de Cr$.1.850.000,00 (u</w:t>
      </w:r>
      <w:r w:rsidR="009A1858" w:rsidRPr="009A1858">
        <w:rPr>
          <w:rFonts w:ascii="Arial" w:hAnsi="Arial" w:cs="Arial"/>
          <w:sz w:val="20"/>
          <w:szCs w:val="20"/>
        </w:rPr>
        <w:t xml:space="preserve">m milhão, oitocentos e </w:t>
      </w:r>
      <w:r w:rsidR="00F12B40" w:rsidRPr="009A1858">
        <w:rPr>
          <w:rFonts w:ascii="Arial" w:hAnsi="Arial" w:cs="Arial"/>
          <w:sz w:val="20"/>
          <w:szCs w:val="20"/>
        </w:rPr>
        <w:t>cinquenta</w:t>
      </w:r>
      <w:r w:rsidR="009A1858" w:rsidRPr="009A1858">
        <w:rPr>
          <w:rFonts w:ascii="Arial" w:hAnsi="Arial" w:cs="Arial"/>
          <w:sz w:val="20"/>
          <w:szCs w:val="20"/>
        </w:rPr>
        <w:t xml:space="preserve"> mil </w:t>
      </w:r>
      <w:r w:rsidR="00F12B40" w:rsidRPr="009A1858">
        <w:rPr>
          <w:rFonts w:ascii="Arial" w:hAnsi="Arial" w:cs="Arial"/>
          <w:sz w:val="20"/>
          <w:szCs w:val="20"/>
        </w:rPr>
        <w:t>cruzeiros)</w:t>
      </w:r>
      <w:r w:rsidR="009A1858" w:rsidRPr="009A1858">
        <w:rPr>
          <w:rFonts w:ascii="Arial" w:hAnsi="Arial" w:cs="Arial"/>
          <w:sz w:val="20"/>
          <w:szCs w:val="20"/>
        </w:rPr>
        <w:t>, para suplementar as seguintes dotações do Orçamento vigente:</w:t>
      </w:r>
    </w:p>
    <w:p w:rsidR="00F12B40" w:rsidRDefault="00F12B40" w:rsidP="00F12B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98"/>
        <w:gridCol w:w="3899"/>
        <w:gridCol w:w="1474"/>
      </w:tblGrid>
      <w:tr w:rsidR="00F12B40" w:rsidRPr="00F12B40" w:rsidTr="00F12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12B40" w:rsidRPr="00F12B40" w:rsidRDefault="00F12B40" w:rsidP="00F12B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B4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2B40" w:rsidRPr="00F12B40" w:rsidRDefault="00F12B40" w:rsidP="00F12B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B4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2B40" w:rsidRPr="00F12B40" w:rsidRDefault="00F12B40" w:rsidP="00F12B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B4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01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0101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01.01.001.2.001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3.1.3.2.00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Enc.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0102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3.1.3.0.00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03.07.020.2.003 3.1.3.2.00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Enc.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2B40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F12B40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Pr="00F12B40">
              <w:rPr>
                <w:rFonts w:ascii="Arial" w:hAnsi="Arial" w:cs="Arial"/>
                <w:sz w:val="20"/>
                <w:szCs w:val="20"/>
              </w:rPr>
              <w:t>2.0.00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11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12B40">
              <w:rPr>
                <w:rFonts w:ascii="Arial" w:hAnsi="Arial" w:cs="Arial"/>
                <w:sz w:val="20"/>
                <w:szCs w:val="20"/>
              </w:rPr>
              <w:t>. de Serv. Municipais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1102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 Setor de Estr. Munic.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12B40">
              <w:rPr>
                <w:rFonts w:ascii="Arial" w:hAnsi="Arial" w:cs="Arial"/>
                <w:sz w:val="20"/>
                <w:szCs w:val="20"/>
              </w:rPr>
              <w:t>Garagem Oficina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16.88.534.2.11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3.1.2.0.00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Outros Serv. e Enc.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12B40" w:rsidRPr="00F12B40" w:rsidRDefault="00F12B40" w:rsidP="00AE0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1.850.000,00</w:t>
            </w:r>
          </w:p>
        </w:tc>
      </w:tr>
    </w:tbl>
    <w:p w:rsidR="00F12B40" w:rsidRDefault="00F12B40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858" w:rsidRPr="009A1858" w:rsidRDefault="00F12B40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2B4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9A1858" w:rsidRPr="009A1858">
        <w:rPr>
          <w:rFonts w:ascii="Arial" w:hAnsi="Arial" w:cs="Arial"/>
          <w:sz w:val="20"/>
          <w:szCs w:val="20"/>
        </w:rPr>
        <w:t>crédito abert</w:t>
      </w:r>
      <w:r>
        <w:rPr>
          <w:rFonts w:ascii="Arial" w:hAnsi="Arial" w:cs="Arial"/>
          <w:sz w:val="20"/>
          <w:szCs w:val="20"/>
        </w:rPr>
        <w:t>o no artigo an</w:t>
      </w:r>
      <w:r w:rsidR="009A1858" w:rsidRPr="009A1858">
        <w:rPr>
          <w:rFonts w:ascii="Arial" w:hAnsi="Arial" w:cs="Arial"/>
          <w:sz w:val="20"/>
          <w:szCs w:val="20"/>
        </w:rPr>
        <w:t>terior, será coberto com o</w:t>
      </w:r>
      <w:r>
        <w:rPr>
          <w:rFonts w:ascii="Arial" w:hAnsi="Arial" w:cs="Arial"/>
          <w:sz w:val="20"/>
          <w:szCs w:val="20"/>
        </w:rPr>
        <w:t>s recursos provenientes da redu</w:t>
      </w:r>
      <w:r w:rsidR="009A1858" w:rsidRPr="009A1858">
        <w:rPr>
          <w:rFonts w:ascii="Arial" w:hAnsi="Arial" w:cs="Arial"/>
          <w:sz w:val="20"/>
          <w:szCs w:val="20"/>
        </w:rPr>
        <w:t xml:space="preserve">ção do Orçamento vigente </w:t>
      </w:r>
      <w:r>
        <w:rPr>
          <w:rFonts w:ascii="Arial" w:hAnsi="Arial" w:cs="Arial"/>
          <w:sz w:val="20"/>
          <w:szCs w:val="20"/>
        </w:rPr>
        <w:t>e Excesso de Arrecadação a veri</w:t>
      </w:r>
      <w:r w:rsidR="009A1858" w:rsidRPr="009A1858">
        <w:rPr>
          <w:rFonts w:ascii="Arial" w:hAnsi="Arial" w:cs="Arial"/>
          <w:sz w:val="20"/>
          <w:szCs w:val="20"/>
        </w:rPr>
        <w:t>ficar-se neste exercício:</w:t>
      </w:r>
    </w:p>
    <w:p w:rsidR="00F12B40" w:rsidRDefault="00F12B40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4106"/>
        <w:gridCol w:w="1474"/>
      </w:tblGrid>
      <w:tr w:rsidR="00F12B40" w:rsidRPr="00F12B40" w:rsidTr="00F12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12B40" w:rsidRPr="00F12B40" w:rsidRDefault="00F12B40" w:rsidP="00F12B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B4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2B40" w:rsidRPr="00F12B40" w:rsidRDefault="00F12B40" w:rsidP="00F12B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B4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2B40" w:rsidRPr="00F12B40" w:rsidRDefault="00F12B40" w:rsidP="00F12B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2B4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04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lastRenderedPageBreak/>
              <w:t>0401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Recursos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12B4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12B40">
              <w:rPr>
                <w:rFonts w:ascii="Arial" w:hAnsi="Arial" w:cs="Arial"/>
                <w:sz w:val="20"/>
                <w:szCs w:val="20"/>
              </w:rPr>
              <w:t>Cont</w:t>
            </w:r>
            <w:proofErr w:type="spellEnd"/>
            <w:r w:rsidRPr="00F12B4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2B40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F12B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03.08.033.2.12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 Encargos da Dívida Pública 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 xml:space="preserve"> 200.000,00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1.650.000,00</w:t>
            </w:r>
          </w:p>
        </w:tc>
      </w:tr>
      <w:tr w:rsidR="00F12B40" w:rsidRPr="00F12B40" w:rsidTr="00F12B40">
        <w:trPr>
          <w:jc w:val="center"/>
        </w:trPr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Total</w:t>
            </w:r>
            <w:r w:rsidRPr="00F12B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12B40" w:rsidRPr="00F12B40" w:rsidRDefault="00F12B40" w:rsidP="00F12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B40">
              <w:rPr>
                <w:rFonts w:ascii="Arial" w:hAnsi="Arial" w:cs="Arial"/>
                <w:sz w:val="20"/>
                <w:szCs w:val="20"/>
              </w:rPr>
              <w:t>1.850.000,00</w:t>
            </w:r>
          </w:p>
        </w:tc>
      </w:tr>
    </w:tbl>
    <w:p w:rsidR="00F12B40" w:rsidRDefault="00F12B40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858" w:rsidRPr="009A1858" w:rsidRDefault="00F12B40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2B40">
        <w:rPr>
          <w:rFonts w:ascii="Arial" w:hAnsi="Arial" w:cs="Arial"/>
          <w:b/>
          <w:sz w:val="20"/>
          <w:szCs w:val="20"/>
        </w:rPr>
        <w:t>Art. 3º</w:t>
      </w:r>
      <w:r w:rsidR="009A1858" w:rsidRPr="009A1858">
        <w:rPr>
          <w:rFonts w:ascii="Arial" w:hAnsi="Arial" w:cs="Arial"/>
          <w:sz w:val="20"/>
          <w:szCs w:val="20"/>
        </w:rPr>
        <w:t xml:space="preserve"> Este Decreto entrará em vigor na data de sua publi</w:t>
      </w:r>
      <w:r>
        <w:rPr>
          <w:rFonts w:ascii="Arial" w:hAnsi="Arial" w:cs="Arial"/>
          <w:sz w:val="20"/>
          <w:szCs w:val="20"/>
        </w:rPr>
        <w:t xml:space="preserve">cação, revogadas as disposições </w:t>
      </w:r>
      <w:r w:rsidR="009A1858" w:rsidRPr="009A185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c</w:t>
      </w:r>
      <w:r w:rsidR="009A1858" w:rsidRPr="009A1858">
        <w:rPr>
          <w:rFonts w:ascii="Arial" w:hAnsi="Arial" w:cs="Arial"/>
          <w:sz w:val="20"/>
          <w:szCs w:val="20"/>
        </w:rPr>
        <w:t xml:space="preserve">ontrário. </w:t>
      </w:r>
    </w:p>
    <w:p w:rsidR="009A1858" w:rsidRDefault="009A1858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B40" w:rsidRPr="009A1858" w:rsidRDefault="00F12B40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858" w:rsidRPr="009A1858" w:rsidRDefault="009A1858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858">
        <w:rPr>
          <w:rFonts w:ascii="Arial" w:hAnsi="Arial" w:cs="Arial"/>
          <w:sz w:val="20"/>
          <w:szCs w:val="20"/>
        </w:rPr>
        <w:t>Ferraz de Vasconcelos, 12 de outubro de 1990.</w:t>
      </w:r>
    </w:p>
    <w:p w:rsidR="009A1858" w:rsidRPr="009A1858" w:rsidRDefault="009A1858" w:rsidP="009A1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3534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02F53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2B40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4B9F5D7-ACEF-4CB8-9EA6-381E22BF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2019-04-28T22:34:00Z</dcterms:created>
  <dcterms:modified xsi:type="dcterms:W3CDTF">2019-07-11T17:04:00Z</dcterms:modified>
</cp:coreProperties>
</file>