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8B5904">
        <w:rPr>
          <w:rFonts w:ascii="Arial" w:hAnsi="Arial" w:cs="Arial"/>
          <w:b/>
          <w:sz w:val="20"/>
          <w:szCs w:val="20"/>
        </w:rPr>
        <w:t>72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921FF">
        <w:rPr>
          <w:rFonts w:ascii="Arial" w:hAnsi="Arial" w:cs="Arial"/>
          <w:b/>
          <w:sz w:val="20"/>
          <w:szCs w:val="20"/>
        </w:rPr>
        <w:t>12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921FF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2921FF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5904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8B5904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2921FF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D8414C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A12872" w:rsidRPr="00A12872">
        <w:rPr>
          <w:rFonts w:ascii="Arial" w:hAnsi="Arial" w:cs="Arial"/>
          <w:sz w:val="20"/>
          <w:szCs w:val="20"/>
        </w:rPr>
        <w:t xml:space="preserve"> </w:t>
      </w:r>
    </w:p>
    <w:p w:rsidR="002921FF" w:rsidRDefault="002921FF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21FF" w:rsidRDefault="002921FF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904" w:rsidRDefault="002921FF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</w:t>
      </w:r>
      <w:r w:rsidR="008B5904" w:rsidRPr="008B5904">
        <w:rPr>
          <w:rFonts w:ascii="Arial" w:hAnsi="Arial" w:cs="Arial"/>
          <w:sz w:val="20"/>
          <w:szCs w:val="20"/>
        </w:rPr>
        <w:t xml:space="preserve"> Fica aberto no Departamento de Contabilidade e Orçamento, um crédit</w:t>
      </w:r>
      <w:r>
        <w:rPr>
          <w:rFonts w:ascii="Arial" w:hAnsi="Arial" w:cs="Arial"/>
          <w:sz w:val="20"/>
          <w:szCs w:val="20"/>
        </w:rPr>
        <w:t xml:space="preserve">o adicional no valor de Cr$ </w:t>
      </w:r>
      <w:r w:rsidR="008B5904" w:rsidRPr="008B5904">
        <w:rPr>
          <w:rFonts w:ascii="Arial" w:hAnsi="Arial" w:cs="Arial"/>
          <w:sz w:val="20"/>
          <w:szCs w:val="20"/>
        </w:rPr>
        <w:t>14.210.000,00 (</w:t>
      </w:r>
      <w:r w:rsidRPr="008B5904">
        <w:rPr>
          <w:rFonts w:ascii="Arial" w:hAnsi="Arial" w:cs="Arial"/>
          <w:sz w:val="20"/>
          <w:szCs w:val="20"/>
        </w:rPr>
        <w:t>quatorze milhões, duzentos e dez mil cr</w:t>
      </w:r>
      <w:r>
        <w:rPr>
          <w:rFonts w:ascii="Arial" w:hAnsi="Arial" w:cs="Arial"/>
          <w:sz w:val="20"/>
          <w:szCs w:val="20"/>
        </w:rPr>
        <w:t>u</w:t>
      </w:r>
      <w:r w:rsidRPr="008B5904">
        <w:rPr>
          <w:rFonts w:ascii="Arial" w:hAnsi="Arial" w:cs="Arial"/>
          <w:sz w:val="20"/>
          <w:szCs w:val="20"/>
        </w:rPr>
        <w:t>zeiros</w:t>
      </w:r>
      <w:r w:rsidR="008B5904" w:rsidRPr="008B5904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2921FF" w:rsidRDefault="002921FF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3644"/>
        <w:gridCol w:w="1586"/>
      </w:tblGrid>
      <w:tr w:rsidR="002921FF" w:rsidRPr="002921FF" w:rsidTr="00034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921FF" w:rsidRPr="002921FF" w:rsidRDefault="002921FF" w:rsidP="00292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1F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921FF" w:rsidRPr="002921FF" w:rsidRDefault="002921FF" w:rsidP="00292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1F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921FF" w:rsidRPr="002921FF" w:rsidRDefault="002921FF" w:rsidP="00292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1F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1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01.</w:t>
            </w:r>
            <w:r w:rsidR="004E1B40">
              <w:rPr>
                <w:rFonts w:ascii="Arial" w:hAnsi="Arial" w:cs="Arial"/>
                <w:sz w:val="20"/>
                <w:szCs w:val="20"/>
              </w:rPr>
              <w:t>0</w:t>
            </w:r>
            <w:r w:rsidRPr="002921FF">
              <w:rPr>
                <w:rFonts w:ascii="Arial" w:hAnsi="Arial" w:cs="Arial"/>
                <w:sz w:val="20"/>
                <w:szCs w:val="20"/>
              </w:rPr>
              <w:t>1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3.1.2.0.00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01.</w:t>
            </w:r>
            <w:r w:rsidR="004E1B40">
              <w:rPr>
                <w:rFonts w:ascii="Arial" w:hAnsi="Arial" w:cs="Arial"/>
                <w:sz w:val="20"/>
                <w:szCs w:val="20"/>
              </w:rPr>
              <w:t>0</w:t>
            </w:r>
            <w:r w:rsidRPr="002921FF">
              <w:rPr>
                <w:rFonts w:ascii="Arial" w:hAnsi="Arial" w:cs="Arial"/>
                <w:sz w:val="20"/>
                <w:szCs w:val="20"/>
              </w:rPr>
              <w:t>2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2921FF" w:rsidRPr="002921FF" w:rsidRDefault="002921FF" w:rsidP="00292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921FF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3.950.000,00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921FF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2921FF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20. 000,00</w:t>
            </w: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1B40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2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Gabinete do Prefeito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4E1B40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 xml:space="preserve"> e Encargos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3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Procuradoria Jurídica 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4E1B40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E1B40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921FF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2921FF">
              <w:rPr>
                <w:rFonts w:ascii="Arial" w:hAnsi="Arial" w:cs="Arial"/>
                <w:sz w:val="20"/>
                <w:szCs w:val="20"/>
              </w:rPr>
              <w:t>.000,0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1B40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5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21FF">
              <w:rPr>
                <w:rFonts w:ascii="Arial" w:hAnsi="Arial" w:cs="Arial"/>
                <w:sz w:val="20"/>
                <w:szCs w:val="20"/>
              </w:rPr>
              <w:t>Dept</w:t>
            </w:r>
            <w:r w:rsidR="004E1B40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2921FF">
              <w:rPr>
                <w:rFonts w:ascii="Arial" w:hAnsi="Arial" w:cs="Arial"/>
                <w:sz w:val="20"/>
                <w:szCs w:val="20"/>
              </w:rPr>
              <w:t xml:space="preserve"> Educação, Cult. Esp. Turismo 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4E1B40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B40" w:rsidRPr="002921FF" w:rsidTr="002921FF">
        <w:trPr>
          <w:jc w:val="center"/>
        </w:trPr>
        <w:tc>
          <w:tcPr>
            <w:tcW w:w="0" w:type="auto"/>
          </w:tcPr>
          <w:p w:rsidR="004E1B40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</w:tcPr>
          <w:p w:rsidR="004E1B40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4E1B40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4E1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921FF" w:rsidRPr="002921FF" w:rsidRDefault="004E1B40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08.42.188.2.005 </w:t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4E1B40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08. 42.188. 1.001 </w:t>
            </w:r>
          </w:p>
        </w:tc>
        <w:tc>
          <w:tcPr>
            <w:tcW w:w="0" w:type="auto"/>
          </w:tcPr>
          <w:p w:rsidR="002921FF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2921FF">
              <w:rPr>
                <w:rFonts w:ascii="Arial" w:hAnsi="Arial" w:cs="Arial"/>
                <w:sz w:val="20"/>
                <w:szCs w:val="20"/>
              </w:rPr>
              <w:t>. Eq. e Mat. Permanente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4.1.2.0.00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. e Mat. Permanente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3.460.000,00</w:t>
            </w:r>
          </w:p>
        </w:tc>
      </w:tr>
      <w:tr w:rsidR="0003480C" w:rsidRPr="002921FF" w:rsidTr="002921FF">
        <w:trPr>
          <w:jc w:val="center"/>
        </w:trPr>
        <w:tc>
          <w:tcPr>
            <w:tcW w:w="0" w:type="auto"/>
          </w:tcPr>
          <w:p w:rsidR="0003480C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6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21FF">
              <w:rPr>
                <w:rFonts w:ascii="Arial" w:hAnsi="Arial" w:cs="Arial"/>
                <w:sz w:val="20"/>
                <w:szCs w:val="20"/>
              </w:rPr>
              <w:t>Dept</w:t>
            </w:r>
            <w:r w:rsidR="0003480C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2921FF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2921FF" w:rsidTr="002921FF">
        <w:trPr>
          <w:jc w:val="center"/>
        </w:trPr>
        <w:tc>
          <w:tcPr>
            <w:tcW w:w="0" w:type="auto"/>
          </w:tcPr>
          <w:p w:rsidR="0003480C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21FF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2921FF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80C" w:rsidRPr="002921FF">
              <w:rPr>
                <w:rFonts w:ascii="Arial" w:hAnsi="Arial" w:cs="Arial"/>
                <w:sz w:val="20"/>
                <w:szCs w:val="20"/>
              </w:rPr>
              <w:t xml:space="preserve"> 13.75.428.2.003</w:t>
            </w:r>
          </w:p>
        </w:tc>
        <w:tc>
          <w:tcPr>
            <w:tcW w:w="0" w:type="auto"/>
          </w:tcPr>
          <w:p w:rsidR="002921FF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3480C" w:rsidRPr="002921FF" w:rsidTr="002921FF">
        <w:trPr>
          <w:jc w:val="center"/>
        </w:trPr>
        <w:tc>
          <w:tcPr>
            <w:tcW w:w="0" w:type="auto"/>
          </w:tcPr>
          <w:p w:rsidR="0003480C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>7</w:t>
            </w:r>
            <w:r w:rsidR="002921FF"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2921FF" w:rsidRPr="002921FF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07.01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3.1.2.0.0 0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3480C" w:rsidRPr="002921FF" w:rsidTr="002921FF">
        <w:trPr>
          <w:jc w:val="center"/>
        </w:trPr>
        <w:tc>
          <w:tcPr>
            <w:tcW w:w="0" w:type="auto"/>
          </w:tcPr>
          <w:p w:rsidR="0003480C" w:rsidRPr="002921FF" w:rsidRDefault="0003480C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11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21FF">
              <w:rPr>
                <w:rFonts w:ascii="Arial" w:hAnsi="Arial" w:cs="Arial"/>
                <w:sz w:val="20"/>
                <w:szCs w:val="20"/>
              </w:rPr>
              <w:t>Dept</w:t>
            </w:r>
            <w:r w:rsidR="0003480C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2921FF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11.01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 xml:space="preserve">10.60.327.2.011 </w:t>
            </w:r>
          </w:p>
        </w:tc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921FF" w:rsidRPr="002921FF" w:rsidRDefault="002921FF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3C6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3.1.3.2.00</w:t>
            </w:r>
            <w:r w:rsidRPr="00292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921FF" w:rsidRPr="002921FF" w:rsidTr="002921FF">
        <w:trPr>
          <w:jc w:val="center"/>
        </w:trPr>
        <w:tc>
          <w:tcPr>
            <w:tcW w:w="0" w:type="auto"/>
          </w:tcPr>
          <w:p w:rsidR="002921FF" w:rsidRPr="002921FF" w:rsidRDefault="002921FF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921F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Pr="002921F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2921FF" w:rsidRPr="002921FF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1FF">
              <w:rPr>
                <w:rFonts w:ascii="Arial" w:hAnsi="Arial" w:cs="Arial"/>
                <w:sz w:val="20"/>
                <w:szCs w:val="20"/>
              </w:rPr>
              <w:t>14.210.000,00</w:t>
            </w:r>
          </w:p>
        </w:tc>
      </w:tr>
    </w:tbl>
    <w:p w:rsidR="0003480C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904" w:rsidRPr="008B5904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80C">
        <w:rPr>
          <w:rFonts w:ascii="Arial" w:hAnsi="Arial" w:cs="Arial"/>
          <w:b/>
          <w:sz w:val="20"/>
          <w:szCs w:val="20"/>
        </w:rPr>
        <w:t>Art. 2º</w:t>
      </w:r>
      <w:r w:rsidR="008B5904" w:rsidRPr="008B5904">
        <w:rPr>
          <w:rFonts w:ascii="Arial" w:hAnsi="Arial" w:cs="Arial"/>
          <w:sz w:val="20"/>
          <w:szCs w:val="20"/>
        </w:rPr>
        <w:t xml:space="preserve"> O crédito aberto</w:t>
      </w:r>
      <w:r>
        <w:rPr>
          <w:rFonts w:ascii="Arial" w:hAnsi="Arial" w:cs="Arial"/>
          <w:sz w:val="20"/>
          <w:szCs w:val="20"/>
        </w:rPr>
        <w:t xml:space="preserve"> </w:t>
      </w:r>
      <w:r w:rsidR="008B5904" w:rsidRPr="008B5904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="008B5904" w:rsidRPr="008B5904">
        <w:rPr>
          <w:rFonts w:ascii="Arial" w:hAnsi="Arial" w:cs="Arial"/>
          <w:sz w:val="20"/>
          <w:szCs w:val="20"/>
        </w:rPr>
        <w:t>artigo anterior, será coberto com os recursos provenientes das reduções do Orçamento vigente e Excesso de Arrecadação a verificar-se neste exercício:</w:t>
      </w:r>
    </w:p>
    <w:p w:rsidR="0003480C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826"/>
        <w:gridCol w:w="1586"/>
      </w:tblGrid>
      <w:tr w:rsidR="0003480C" w:rsidRPr="0003480C" w:rsidTr="00034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480C" w:rsidRPr="002921FF" w:rsidRDefault="0003480C" w:rsidP="000348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1F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480C" w:rsidRPr="002921FF" w:rsidRDefault="0003480C" w:rsidP="000348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1F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480C" w:rsidRPr="002921FF" w:rsidRDefault="0003480C" w:rsidP="000348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1F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01.1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01.01.001.2.001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Manutenção da Câmara Municipal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3.1.3.1.00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Remuneração de Serv. Municipal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3.1.3.1.00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Remuneração de Serv. Pessoais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9.100,00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3480C">
              <w:rPr>
                <w:rFonts w:ascii="Arial" w:hAnsi="Arial" w:cs="Arial"/>
                <w:sz w:val="20"/>
                <w:szCs w:val="20"/>
              </w:rPr>
              <w:t>2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01.01.021.2.001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Manutenção da Câmara Municipal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3.1.1.3.00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338.000,00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3.1.3.1.00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Remuneração de Serv. Pessoais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10.400,00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3.2.5.3.00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12.900,00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01.01.021.1.001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80C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03480C">
              <w:rPr>
                <w:rFonts w:ascii="Arial" w:hAnsi="Arial" w:cs="Arial"/>
                <w:sz w:val="20"/>
                <w:szCs w:val="20"/>
              </w:rPr>
              <w:t>. Eq. e Mat. Permanente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4.1.2.0.00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80C">
              <w:rPr>
                <w:rFonts w:ascii="Arial" w:hAnsi="Arial" w:cs="Arial"/>
                <w:sz w:val="20"/>
                <w:szCs w:val="20"/>
              </w:rPr>
              <w:t>Eguip</w:t>
            </w:r>
            <w:proofErr w:type="spellEnd"/>
            <w:r w:rsidRPr="0003480C">
              <w:rPr>
                <w:rFonts w:ascii="Arial" w:hAnsi="Arial" w:cs="Arial"/>
                <w:sz w:val="20"/>
                <w:szCs w:val="20"/>
              </w:rPr>
              <w:t>/os e Mat. Permanente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03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03.01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3480C">
              <w:rPr>
                <w:rFonts w:ascii="Arial" w:hAnsi="Arial" w:cs="Arial"/>
                <w:sz w:val="20"/>
                <w:szCs w:val="20"/>
              </w:rPr>
              <w:t>8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480C">
              <w:rPr>
                <w:rFonts w:ascii="Arial" w:hAnsi="Arial" w:cs="Arial"/>
                <w:sz w:val="20"/>
                <w:szCs w:val="20"/>
              </w:rPr>
              <w:t xml:space="preserve"> Contabilidade e Orçamento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08.01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Gabinete Diretor e Dependências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03.08.032.2.003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lastRenderedPageBreak/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4.1.2.0.0 0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80C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03480C">
              <w:rPr>
                <w:rFonts w:ascii="Arial" w:hAnsi="Arial" w:cs="Arial"/>
                <w:sz w:val="20"/>
                <w:szCs w:val="20"/>
              </w:rPr>
              <w:t>/os e Mat. Permanente.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</w:t>
            </w:r>
            <w:r w:rsidRPr="0003480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3480C">
              <w:rPr>
                <w:rFonts w:ascii="Arial" w:hAnsi="Arial" w:cs="Arial"/>
                <w:sz w:val="20"/>
                <w:szCs w:val="20"/>
              </w:rPr>
              <w:t>9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480C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09.01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03.08.030.2.003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820.000,00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3.1.3.2.00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4.1.2.0.00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Equipa/os e Mat. Permanente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131.000,00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480C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11.01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10.07.021.2.003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10.60.325.2.011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3.1.2.0.0 0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10.60.326.2.011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10.60.327.2.011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  <w:r w:rsidRPr="0003480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10.60.328.2.011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10.60.325.2.017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Manutenção do Aterro Sanitário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70.000,00 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</w:t>
            </w:r>
            <w:r w:rsidRPr="000348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03480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11.000.000,00</w:t>
            </w:r>
          </w:p>
        </w:tc>
      </w:tr>
      <w:tr w:rsidR="0003480C" w:rsidRPr="0003480C" w:rsidTr="0003480C">
        <w:trPr>
          <w:jc w:val="center"/>
        </w:trPr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TOTAL</w:t>
            </w:r>
            <w:r w:rsidRPr="000348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80C" w:rsidRPr="0003480C" w:rsidRDefault="0003480C" w:rsidP="000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80C">
              <w:rPr>
                <w:rFonts w:ascii="Arial" w:hAnsi="Arial" w:cs="Arial"/>
                <w:sz w:val="20"/>
                <w:szCs w:val="20"/>
              </w:rPr>
              <w:t>14.210.000,00</w:t>
            </w:r>
          </w:p>
        </w:tc>
      </w:tr>
    </w:tbl>
    <w:p w:rsidR="0003480C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904" w:rsidRPr="008B5904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80C">
        <w:rPr>
          <w:rFonts w:ascii="Arial" w:hAnsi="Arial" w:cs="Arial"/>
          <w:b/>
          <w:sz w:val="20"/>
          <w:szCs w:val="20"/>
        </w:rPr>
        <w:t>Art. 3º</w:t>
      </w:r>
      <w:r w:rsidR="008B5904" w:rsidRPr="008B5904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="008B5904" w:rsidRPr="008B5904">
        <w:rPr>
          <w:rFonts w:ascii="Arial" w:hAnsi="Arial" w:cs="Arial"/>
          <w:sz w:val="20"/>
          <w:szCs w:val="20"/>
        </w:rPr>
        <w:t xml:space="preserve">rio. </w:t>
      </w:r>
    </w:p>
    <w:p w:rsidR="008B5904" w:rsidRPr="008B5904" w:rsidRDefault="008B5904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80C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904" w:rsidRPr="008B5904" w:rsidRDefault="008B5904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5904">
        <w:rPr>
          <w:rFonts w:ascii="Arial" w:hAnsi="Arial" w:cs="Arial"/>
          <w:sz w:val="20"/>
          <w:szCs w:val="20"/>
        </w:rPr>
        <w:t>Ferraz de V</w:t>
      </w:r>
      <w:r w:rsidR="0003480C">
        <w:rPr>
          <w:rFonts w:ascii="Arial" w:hAnsi="Arial" w:cs="Arial"/>
          <w:sz w:val="20"/>
          <w:szCs w:val="20"/>
        </w:rPr>
        <w:t>asconcelos, 12 de dezembro de 1</w:t>
      </w:r>
      <w:r w:rsidRPr="008B5904">
        <w:rPr>
          <w:rFonts w:ascii="Arial" w:hAnsi="Arial" w:cs="Arial"/>
          <w:sz w:val="20"/>
          <w:szCs w:val="20"/>
        </w:rPr>
        <w:t>990.</w:t>
      </w:r>
    </w:p>
    <w:p w:rsidR="0003480C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80C" w:rsidRDefault="0003480C" w:rsidP="008B5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034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034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034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034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034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034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3480C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21FF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4E1B40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B5904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7E9E9A"/>
  <w15:docId w15:val="{61EB9A83-8B5D-4E55-A862-B6F11EA8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2019-04-28T22:56:00Z</dcterms:created>
  <dcterms:modified xsi:type="dcterms:W3CDTF">2019-06-06T18:11:00Z</dcterms:modified>
</cp:coreProperties>
</file>