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3B3" w:rsidRPr="00FC030F" w:rsidRDefault="00CA2FA0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AE6DEA"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.</w:t>
      </w:r>
      <w:r w:rsidR="00BA3417">
        <w:rPr>
          <w:rFonts w:ascii="Arial" w:hAnsi="Arial" w:cs="Arial"/>
          <w:b/>
          <w:sz w:val="20"/>
          <w:szCs w:val="20"/>
        </w:rPr>
        <w:t>3</w:t>
      </w:r>
      <w:r w:rsidR="008371F5">
        <w:rPr>
          <w:rFonts w:ascii="Arial" w:hAnsi="Arial" w:cs="Arial"/>
          <w:b/>
          <w:sz w:val="20"/>
          <w:szCs w:val="20"/>
        </w:rPr>
        <w:t>7</w:t>
      </w:r>
      <w:r w:rsidR="005E469D">
        <w:rPr>
          <w:rFonts w:ascii="Arial" w:hAnsi="Arial" w:cs="Arial"/>
          <w:b/>
          <w:sz w:val="20"/>
          <w:szCs w:val="20"/>
        </w:rPr>
        <w:t>8</w:t>
      </w:r>
      <w:r w:rsidR="00A01178">
        <w:rPr>
          <w:rFonts w:ascii="Arial" w:hAnsi="Arial" w:cs="Arial"/>
          <w:b/>
          <w:sz w:val="20"/>
          <w:szCs w:val="20"/>
        </w:rPr>
        <w:t>,</w:t>
      </w:r>
      <w:r w:rsidR="009243B3"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8371F5">
        <w:rPr>
          <w:rFonts w:ascii="Arial" w:hAnsi="Arial" w:cs="Arial"/>
          <w:b/>
          <w:sz w:val="20"/>
          <w:szCs w:val="20"/>
        </w:rPr>
        <w:t>19</w:t>
      </w:r>
      <w:r w:rsidR="00BD0772" w:rsidRPr="00BD0772">
        <w:rPr>
          <w:rFonts w:ascii="Arial" w:hAnsi="Arial" w:cs="Arial"/>
          <w:b/>
          <w:sz w:val="20"/>
          <w:szCs w:val="20"/>
        </w:rPr>
        <w:t xml:space="preserve"> DE </w:t>
      </w:r>
      <w:r w:rsidR="00571BC4">
        <w:rPr>
          <w:rFonts w:ascii="Arial" w:hAnsi="Arial" w:cs="Arial"/>
          <w:b/>
          <w:sz w:val="20"/>
          <w:szCs w:val="20"/>
        </w:rPr>
        <w:t>DEZEMBRO</w:t>
      </w:r>
      <w:r w:rsidR="00BD0772" w:rsidRPr="00BD077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proofErr w:type="gramStart"/>
      <w:r>
        <w:rPr>
          <w:rFonts w:ascii="Arial" w:hAnsi="Arial" w:cs="Arial"/>
          <w:b/>
          <w:sz w:val="20"/>
          <w:szCs w:val="20"/>
        </w:rPr>
        <w:t>19</w:t>
      </w:r>
      <w:r w:rsidR="002029C5">
        <w:rPr>
          <w:rFonts w:ascii="Arial" w:hAnsi="Arial" w:cs="Arial"/>
          <w:b/>
          <w:sz w:val="20"/>
          <w:szCs w:val="20"/>
        </w:rPr>
        <w:t>90</w:t>
      </w:r>
      <w:proofErr w:type="gramEnd"/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D8414C" w:rsidRPr="00CA2FA0" w:rsidRDefault="00571BC4" w:rsidP="005A29E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 xml:space="preserve">Dispõe sobre a abertura de Crédito Adicional Suplementar, </w:t>
      </w:r>
      <w:r>
        <w:rPr>
          <w:rFonts w:ascii="Arial" w:hAnsi="Arial" w:cs="Arial"/>
          <w:sz w:val="20"/>
          <w:szCs w:val="20"/>
        </w:rPr>
        <w:t>autorizado pela Lei nº 1.</w:t>
      </w:r>
      <w:r w:rsidR="005E469D">
        <w:rPr>
          <w:rFonts w:ascii="Arial" w:hAnsi="Arial" w:cs="Arial"/>
          <w:sz w:val="20"/>
          <w:szCs w:val="20"/>
        </w:rPr>
        <w:t>881</w:t>
      </w:r>
      <w:r>
        <w:rPr>
          <w:rFonts w:ascii="Arial" w:hAnsi="Arial" w:cs="Arial"/>
          <w:sz w:val="20"/>
          <w:szCs w:val="20"/>
        </w:rPr>
        <w:t>, de 1</w:t>
      </w:r>
      <w:r w:rsidR="005E469D">
        <w:rPr>
          <w:rFonts w:ascii="Arial" w:hAnsi="Arial" w:cs="Arial"/>
          <w:sz w:val="20"/>
          <w:szCs w:val="20"/>
        </w:rPr>
        <w:t>7</w:t>
      </w:r>
      <w:r>
        <w:rPr>
          <w:rFonts w:ascii="Arial" w:hAnsi="Arial" w:cs="Arial"/>
          <w:sz w:val="20"/>
          <w:szCs w:val="20"/>
        </w:rPr>
        <w:t xml:space="preserve"> de </w:t>
      </w:r>
      <w:r w:rsidR="005E469D">
        <w:rPr>
          <w:rFonts w:ascii="Arial" w:hAnsi="Arial" w:cs="Arial"/>
          <w:sz w:val="20"/>
          <w:szCs w:val="20"/>
        </w:rPr>
        <w:t>dez</w:t>
      </w:r>
      <w:r>
        <w:rPr>
          <w:rFonts w:ascii="Arial" w:hAnsi="Arial" w:cs="Arial"/>
          <w:sz w:val="20"/>
          <w:szCs w:val="20"/>
        </w:rPr>
        <w:t>embro de 1</w:t>
      </w:r>
      <w:r w:rsidRPr="00CE04C7">
        <w:rPr>
          <w:rFonts w:ascii="Arial" w:hAnsi="Arial" w:cs="Arial"/>
          <w:sz w:val="20"/>
          <w:szCs w:val="20"/>
        </w:rPr>
        <w:t>9</w:t>
      </w:r>
      <w:r w:rsidR="005E469D">
        <w:rPr>
          <w:rFonts w:ascii="Arial" w:hAnsi="Arial" w:cs="Arial"/>
          <w:sz w:val="20"/>
          <w:szCs w:val="20"/>
        </w:rPr>
        <w:t>90</w:t>
      </w:r>
      <w:r w:rsidR="00D8414C" w:rsidRPr="00CA2FA0">
        <w:rPr>
          <w:rFonts w:ascii="Arial" w:hAnsi="Arial" w:cs="Arial"/>
          <w:sz w:val="20"/>
          <w:szCs w:val="20"/>
        </w:rPr>
        <w:t>.</w:t>
      </w:r>
    </w:p>
    <w:p w:rsidR="0085165F" w:rsidRDefault="0085165F" w:rsidP="000A5521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02F53" w:rsidRPr="00C02F53" w:rsidRDefault="00D8414C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ANGELO CASTELLO, PREFEITO MUNICIPAL DE FERRAZ DE VASCONCELOS, NO</w:t>
      </w:r>
      <w:r w:rsidR="00E32CB4">
        <w:rPr>
          <w:rFonts w:ascii="Arial" w:hAnsi="Arial" w:cs="Arial"/>
          <w:b/>
          <w:sz w:val="20"/>
          <w:szCs w:val="20"/>
        </w:rPr>
        <w:t xml:space="preserve"> USO D</w:t>
      </w:r>
      <w:r w:rsidR="001C283B">
        <w:rPr>
          <w:rFonts w:ascii="Arial" w:hAnsi="Arial" w:cs="Arial"/>
          <w:b/>
          <w:sz w:val="20"/>
          <w:szCs w:val="20"/>
        </w:rPr>
        <w:t>E SU</w:t>
      </w:r>
      <w:r w:rsidR="00E32CB4">
        <w:rPr>
          <w:rFonts w:ascii="Arial" w:hAnsi="Arial" w:cs="Arial"/>
          <w:b/>
          <w:sz w:val="20"/>
          <w:szCs w:val="20"/>
        </w:rPr>
        <w:t>AS ATRIBUIÇÕES</w:t>
      </w:r>
      <w:r w:rsidR="00C75F1E">
        <w:rPr>
          <w:rFonts w:ascii="Arial" w:hAnsi="Arial" w:cs="Arial"/>
          <w:b/>
          <w:sz w:val="20"/>
          <w:szCs w:val="20"/>
        </w:rPr>
        <w:t xml:space="preserve"> LEGAIS</w:t>
      </w:r>
      <w:r w:rsidR="00571BC4">
        <w:rPr>
          <w:rFonts w:ascii="Arial" w:hAnsi="Arial" w:cs="Arial"/>
          <w:b/>
          <w:sz w:val="20"/>
          <w:szCs w:val="20"/>
        </w:rPr>
        <w:t>;</w:t>
      </w:r>
    </w:p>
    <w:p w:rsidR="00C02F53" w:rsidRPr="00C02F53" w:rsidRDefault="00C02F53" w:rsidP="00C02F5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>DECRETA:</w:t>
      </w:r>
    </w:p>
    <w:p w:rsidR="00571BC4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71BC4" w:rsidRPr="00CE04C7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1BC4">
        <w:rPr>
          <w:rFonts w:ascii="Arial" w:hAnsi="Arial" w:cs="Arial"/>
          <w:b/>
          <w:sz w:val="20"/>
          <w:szCs w:val="20"/>
        </w:rPr>
        <w:t>Art. 1º</w:t>
      </w:r>
      <w:r w:rsidR="00CE04C7" w:rsidRPr="00CE04C7">
        <w:rPr>
          <w:rFonts w:ascii="Arial" w:hAnsi="Arial" w:cs="Arial"/>
          <w:sz w:val="20"/>
          <w:szCs w:val="20"/>
        </w:rPr>
        <w:t xml:space="preserve"> Fica aberto no Departamento de Contabilidade e Orçamento, um Crédito Adicion</w:t>
      </w:r>
      <w:r>
        <w:rPr>
          <w:rFonts w:ascii="Arial" w:hAnsi="Arial" w:cs="Arial"/>
          <w:sz w:val="20"/>
          <w:szCs w:val="20"/>
        </w:rPr>
        <w:t xml:space="preserve">al no valor de Cr$ </w:t>
      </w:r>
      <w:r w:rsidR="005E469D">
        <w:rPr>
          <w:rFonts w:ascii="Arial" w:hAnsi="Arial" w:cs="Arial"/>
          <w:sz w:val="20"/>
          <w:szCs w:val="20"/>
        </w:rPr>
        <w:t>2.792.261,27</w:t>
      </w:r>
      <w:r w:rsidR="00CE04C7" w:rsidRPr="00CE04C7">
        <w:rPr>
          <w:rFonts w:ascii="Arial" w:hAnsi="Arial" w:cs="Arial"/>
          <w:sz w:val="20"/>
          <w:szCs w:val="20"/>
        </w:rPr>
        <w:t xml:space="preserve"> (</w:t>
      </w:r>
      <w:r w:rsidR="005E469D">
        <w:rPr>
          <w:rFonts w:ascii="Arial" w:hAnsi="Arial" w:cs="Arial"/>
          <w:sz w:val="20"/>
          <w:szCs w:val="20"/>
        </w:rPr>
        <w:t>Dois milhões, setecentos e noventa e dois mil, duzentos e sessenta e um cruzeiros e vinte e sete centavos</w:t>
      </w:r>
      <w:r w:rsidR="00CE04C7" w:rsidRPr="00CE04C7">
        <w:rPr>
          <w:rFonts w:ascii="Arial" w:hAnsi="Arial" w:cs="Arial"/>
          <w:sz w:val="20"/>
          <w:szCs w:val="20"/>
        </w:rPr>
        <w:t xml:space="preserve">), </w:t>
      </w:r>
      <w:r w:rsidR="005E469D">
        <w:rPr>
          <w:rFonts w:ascii="Arial" w:hAnsi="Arial" w:cs="Arial"/>
          <w:sz w:val="20"/>
          <w:szCs w:val="20"/>
        </w:rPr>
        <w:t xml:space="preserve">destinados a atender despesa com a atualização de valores </w:t>
      </w:r>
      <w:proofErr w:type="gramStart"/>
      <w:r w:rsidR="005E469D">
        <w:rPr>
          <w:rFonts w:ascii="Arial" w:hAnsi="Arial" w:cs="Arial"/>
          <w:sz w:val="20"/>
          <w:szCs w:val="20"/>
        </w:rPr>
        <w:t>decorrentes de acordo amigável</w:t>
      </w:r>
      <w:proofErr w:type="gramEnd"/>
      <w:r w:rsidR="005E469D">
        <w:rPr>
          <w:rFonts w:ascii="Arial" w:hAnsi="Arial" w:cs="Arial"/>
          <w:sz w:val="20"/>
          <w:szCs w:val="20"/>
        </w:rPr>
        <w:t xml:space="preserve"> feito entre o servidor Rubens </w:t>
      </w:r>
      <w:proofErr w:type="spellStart"/>
      <w:r w:rsidR="005E469D">
        <w:rPr>
          <w:rFonts w:ascii="Arial" w:hAnsi="Arial" w:cs="Arial"/>
          <w:sz w:val="20"/>
          <w:szCs w:val="20"/>
        </w:rPr>
        <w:t>Tredici</w:t>
      </w:r>
      <w:proofErr w:type="spellEnd"/>
      <w:r w:rsidR="005E469D">
        <w:rPr>
          <w:rFonts w:ascii="Arial" w:hAnsi="Arial" w:cs="Arial"/>
          <w:sz w:val="20"/>
          <w:szCs w:val="20"/>
        </w:rPr>
        <w:t xml:space="preserve"> da Silva e a Câmara Municipal, constante do Processo nº 500/89, em trâmite pela 2ª Vara Distrital de Ferraz de Vasconcelos, o qual receberá a seguinte classificação orçamentária</w:t>
      </w:r>
      <w:r w:rsidR="00CE04C7" w:rsidRPr="00CE04C7">
        <w:rPr>
          <w:rFonts w:ascii="Arial" w:hAnsi="Arial" w:cs="Arial"/>
          <w:sz w:val="20"/>
          <w:szCs w:val="20"/>
        </w:rPr>
        <w:t>:</w:t>
      </w:r>
    </w:p>
    <w:p w:rsidR="00571BC4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2866"/>
        <w:gridCol w:w="1474"/>
      </w:tblGrid>
      <w:tr w:rsidR="00E43E89" w:rsidTr="001A34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E43E89" w:rsidRPr="00E43E89" w:rsidRDefault="00E43E89" w:rsidP="00E43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3E89" w:rsidRPr="00E43E89" w:rsidRDefault="00E43E89" w:rsidP="00E43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E43E89" w:rsidRPr="00E43E89" w:rsidRDefault="00E43E89" w:rsidP="00E43E8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Câmara Municipal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01.02</w:t>
            </w:r>
          </w:p>
        </w:tc>
        <w:tc>
          <w:tcPr>
            <w:tcW w:w="0" w:type="auto"/>
          </w:tcPr>
          <w:p w:rsidR="00E43E89" w:rsidRDefault="000C1452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Secretaria da Câmara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5E469D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01.01.021.2.018</w:t>
            </w:r>
          </w:p>
        </w:tc>
        <w:tc>
          <w:tcPr>
            <w:tcW w:w="0" w:type="auto"/>
          </w:tcPr>
          <w:p w:rsidR="00E43E89" w:rsidRDefault="005E469D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Indenização por ação judicial</w:t>
            </w:r>
          </w:p>
        </w:tc>
        <w:tc>
          <w:tcPr>
            <w:tcW w:w="0" w:type="auto"/>
          </w:tcPr>
          <w:p w:rsidR="00E43E89" w:rsidRDefault="00E43E89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5E469D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3.1.9.2.00</w:t>
            </w:r>
          </w:p>
        </w:tc>
        <w:tc>
          <w:tcPr>
            <w:tcW w:w="0" w:type="auto"/>
          </w:tcPr>
          <w:p w:rsidR="00E43E89" w:rsidRDefault="005E469D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Desp.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Exerc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. Anteriores</w:t>
            </w:r>
          </w:p>
        </w:tc>
        <w:tc>
          <w:tcPr>
            <w:tcW w:w="0" w:type="auto"/>
          </w:tcPr>
          <w:p w:rsidR="00E43E89" w:rsidRDefault="005E469D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2.792.261,27</w:t>
            </w:r>
          </w:p>
        </w:tc>
      </w:tr>
      <w:tr w:rsidR="00E43E89" w:rsidTr="00E43E89">
        <w:trPr>
          <w:jc w:val="center"/>
        </w:trPr>
        <w:tc>
          <w:tcPr>
            <w:tcW w:w="0" w:type="auto"/>
          </w:tcPr>
          <w:p w:rsidR="00E43E89" w:rsidRDefault="00E43E89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E43E89" w:rsidRDefault="005E469D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E43E89" w:rsidRDefault="005E469D" w:rsidP="00E43E89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2.792.261,27</w:t>
            </w:r>
          </w:p>
        </w:tc>
      </w:tr>
    </w:tbl>
    <w:p w:rsidR="00571BC4" w:rsidRDefault="00571BC4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1BC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2</w:t>
      </w:r>
      <w:r w:rsidRPr="00571BC4">
        <w:rPr>
          <w:rFonts w:ascii="Arial" w:hAnsi="Arial" w:cs="Arial"/>
          <w:b/>
          <w:sz w:val="20"/>
          <w:szCs w:val="20"/>
        </w:rPr>
        <w:t>º</w:t>
      </w:r>
      <w:r w:rsidRPr="00CE04C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 crédito aberto no artigo ante</w:t>
      </w:r>
      <w:r w:rsidR="00CE04C7" w:rsidRPr="00CE04C7">
        <w:rPr>
          <w:rFonts w:ascii="Arial" w:hAnsi="Arial" w:cs="Arial"/>
          <w:sz w:val="20"/>
          <w:szCs w:val="20"/>
        </w:rPr>
        <w:t>rior, será coberto com o recurso</w:t>
      </w:r>
      <w:r w:rsidR="008371F5">
        <w:rPr>
          <w:rFonts w:ascii="Arial" w:hAnsi="Arial" w:cs="Arial"/>
          <w:sz w:val="20"/>
          <w:szCs w:val="20"/>
        </w:rPr>
        <w:t xml:space="preserve"> proveniente</w:t>
      </w:r>
      <w:r w:rsidR="005E469D">
        <w:rPr>
          <w:rFonts w:ascii="Arial" w:hAnsi="Arial" w:cs="Arial"/>
          <w:sz w:val="20"/>
          <w:szCs w:val="20"/>
        </w:rPr>
        <w:t xml:space="preserve"> da</w:t>
      </w:r>
      <w:r w:rsidR="008371F5">
        <w:rPr>
          <w:rFonts w:ascii="Arial" w:hAnsi="Arial" w:cs="Arial"/>
          <w:sz w:val="20"/>
          <w:szCs w:val="20"/>
        </w:rPr>
        <w:t xml:space="preserve"> reduç</w:t>
      </w:r>
      <w:r w:rsidR="005E469D">
        <w:rPr>
          <w:rFonts w:ascii="Arial" w:hAnsi="Arial" w:cs="Arial"/>
          <w:sz w:val="20"/>
          <w:szCs w:val="20"/>
        </w:rPr>
        <w:t>ão</w:t>
      </w:r>
      <w:r w:rsidR="008371F5">
        <w:rPr>
          <w:rFonts w:ascii="Arial" w:hAnsi="Arial" w:cs="Arial"/>
          <w:sz w:val="20"/>
          <w:szCs w:val="20"/>
        </w:rPr>
        <w:t xml:space="preserve"> do </w:t>
      </w:r>
      <w:r w:rsidR="005E469D">
        <w:rPr>
          <w:rFonts w:ascii="Arial" w:hAnsi="Arial" w:cs="Arial"/>
          <w:sz w:val="20"/>
          <w:szCs w:val="20"/>
        </w:rPr>
        <w:t>O</w:t>
      </w:r>
      <w:r w:rsidR="008371F5">
        <w:rPr>
          <w:rFonts w:ascii="Arial" w:hAnsi="Arial" w:cs="Arial"/>
          <w:sz w:val="20"/>
          <w:szCs w:val="20"/>
        </w:rPr>
        <w:t>rçamento vigente na mesma importância</w:t>
      </w:r>
      <w:r w:rsidR="00CE04C7" w:rsidRPr="00CE04C7">
        <w:rPr>
          <w:rFonts w:ascii="Arial" w:hAnsi="Arial" w:cs="Arial"/>
          <w:sz w:val="20"/>
          <w:szCs w:val="20"/>
        </w:rPr>
        <w:t>:</w:t>
      </w:r>
    </w:p>
    <w:p w:rsidR="008032AF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752"/>
        <w:gridCol w:w="3255"/>
        <w:gridCol w:w="1474"/>
      </w:tblGrid>
      <w:tr w:rsidR="008371F5" w:rsidRPr="008032AF" w:rsidTr="008705D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8371F5" w:rsidRDefault="008371F5" w:rsidP="008032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71F5" w:rsidRPr="008032AF" w:rsidRDefault="008371F5" w:rsidP="008032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8371F5" w:rsidRPr="008032AF" w:rsidRDefault="008371F5" w:rsidP="008032A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5E469D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</w:t>
            </w:r>
          </w:p>
        </w:tc>
        <w:tc>
          <w:tcPr>
            <w:tcW w:w="0" w:type="auto"/>
          </w:tcPr>
          <w:p w:rsidR="008371F5" w:rsidRDefault="005E469D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Deptº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de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 xml:space="preserve"> Serviços Municipais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5E469D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11.01</w:t>
            </w:r>
          </w:p>
        </w:tc>
        <w:tc>
          <w:tcPr>
            <w:tcW w:w="0" w:type="auto"/>
          </w:tcPr>
          <w:p w:rsidR="008371F5" w:rsidRDefault="005E469D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Gabinete Diretor e Dependências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5E469D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10.60.325.2.011</w:t>
            </w:r>
          </w:p>
        </w:tc>
        <w:tc>
          <w:tcPr>
            <w:tcW w:w="0" w:type="auto"/>
          </w:tcPr>
          <w:p w:rsidR="008371F5" w:rsidRDefault="005E469D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Manutenção dos Serviços</w:t>
            </w:r>
          </w:p>
        </w:tc>
        <w:tc>
          <w:tcPr>
            <w:tcW w:w="0" w:type="auto"/>
          </w:tcPr>
          <w:p w:rsidR="008371F5" w:rsidRDefault="008371F5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5E469D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3.1.3.2.00</w:t>
            </w:r>
          </w:p>
        </w:tc>
        <w:tc>
          <w:tcPr>
            <w:tcW w:w="0" w:type="auto"/>
          </w:tcPr>
          <w:p w:rsidR="008371F5" w:rsidRDefault="005E469D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Outros Serv. e Encargos</w:t>
            </w:r>
          </w:p>
        </w:tc>
        <w:tc>
          <w:tcPr>
            <w:tcW w:w="0" w:type="auto"/>
          </w:tcPr>
          <w:p w:rsidR="008371F5" w:rsidRDefault="005E469D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2.792.261,27</w:t>
            </w:r>
          </w:p>
        </w:tc>
      </w:tr>
      <w:tr w:rsidR="008371F5" w:rsidTr="008705D1">
        <w:trPr>
          <w:jc w:val="center"/>
        </w:trPr>
        <w:tc>
          <w:tcPr>
            <w:tcW w:w="0" w:type="auto"/>
          </w:tcPr>
          <w:p w:rsidR="008371F5" w:rsidRDefault="008371F5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8371F5" w:rsidRDefault="005E469D" w:rsidP="00CE04C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8371F5" w:rsidRDefault="005E469D" w:rsidP="008032AF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2.792.261,27</w:t>
            </w:r>
          </w:p>
        </w:tc>
      </w:tr>
    </w:tbl>
    <w:p w:rsidR="008032AF" w:rsidRPr="00CE04C7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Pr="00CE04C7" w:rsidRDefault="008032AF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571BC4">
        <w:rPr>
          <w:rFonts w:ascii="Arial" w:hAnsi="Arial" w:cs="Arial"/>
          <w:b/>
          <w:sz w:val="20"/>
          <w:szCs w:val="20"/>
        </w:rPr>
        <w:t xml:space="preserve">Art. </w:t>
      </w:r>
      <w:r>
        <w:rPr>
          <w:rFonts w:ascii="Arial" w:hAnsi="Arial" w:cs="Arial"/>
          <w:b/>
          <w:sz w:val="20"/>
          <w:szCs w:val="20"/>
        </w:rPr>
        <w:t>3</w:t>
      </w:r>
      <w:r w:rsidRPr="00571BC4">
        <w:rPr>
          <w:rFonts w:ascii="Arial" w:hAnsi="Arial" w:cs="Arial"/>
          <w:b/>
          <w:sz w:val="20"/>
          <w:szCs w:val="20"/>
        </w:rPr>
        <w:t>º</w:t>
      </w:r>
      <w:r w:rsidRPr="00CE04C7">
        <w:rPr>
          <w:rFonts w:ascii="Arial" w:hAnsi="Arial" w:cs="Arial"/>
          <w:sz w:val="20"/>
          <w:szCs w:val="20"/>
        </w:rPr>
        <w:t xml:space="preserve"> </w:t>
      </w:r>
      <w:r w:rsidR="00CE04C7" w:rsidRPr="00CE04C7">
        <w:rPr>
          <w:rFonts w:ascii="Arial" w:hAnsi="Arial" w:cs="Arial"/>
          <w:sz w:val="20"/>
          <w:szCs w:val="20"/>
        </w:rPr>
        <w:t>Este Decreto entrar</w:t>
      </w:r>
      <w:r>
        <w:rPr>
          <w:rFonts w:ascii="Arial" w:hAnsi="Arial" w:cs="Arial"/>
          <w:sz w:val="20"/>
          <w:szCs w:val="20"/>
        </w:rPr>
        <w:t>á</w:t>
      </w:r>
      <w:r w:rsidR="00CE04C7" w:rsidRPr="00CE04C7">
        <w:rPr>
          <w:rFonts w:ascii="Arial" w:hAnsi="Arial" w:cs="Arial"/>
          <w:sz w:val="20"/>
          <w:szCs w:val="20"/>
        </w:rPr>
        <w:t xml:space="preserve"> em vigor na data de sua publicação, rev</w:t>
      </w:r>
      <w:r w:rsidR="001A34F7">
        <w:rPr>
          <w:rFonts w:ascii="Arial" w:hAnsi="Arial" w:cs="Arial"/>
          <w:sz w:val="20"/>
          <w:szCs w:val="20"/>
        </w:rPr>
        <w:t>ogadas as disposições em contrário.</w:t>
      </w:r>
    </w:p>
    <w:p w:rsidR="00CE04C7" w:rsidRP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04C7" w:rsidRP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 xml:space="preserve">  </w:t>
      </w:r>
    </w:p>
    <w:p w:rsid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>Ferraz de Vasconcelos</w:t>
      </w:r>
      <w:r w:rsidR="008371F5">
        <w:rPr>
          <w:rFonts w:ascii="Arial" w:hAnsi="Arial" w:cs="Arial"/>
          <w:sz w:val="20"/>
          <w:szCs w:val="20"/>
        </w:rPr>
        <w:t>, 19</w:t>
      </w:r>
      <w:r w:rsidR="001A34F7">
        <w:rPr>
          <w:rFonts w:ascii="Arial" w:hAnsi="Arial" w:cs="Arial"/>
          <w:sz w:val="20"/>
          <w:szCs w:val="20"/>
        </w:rPr>
        <w:t xml:space="preserve"> de dezembro de 1990</w:t>
      </w:r>
      <w:r w:rsidRPr="00CE04C7">
        <w:rPr>
          <w:rFonts w:ascii="Arial" w:hAnsi="Arial" w:cs="Arial"/>
          <w:sz w:val="20"/>
          <w:szCs w:val="20"/>
        </w:rPr>
        <w:t>.</w:t>
      </w:r>
    </w:p>
    <w:p w:rsidR="001A34F7" w:rsidRDefault="001A34F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34F7" w:rsidRPr="00CE04C7" w:rsidRDefault="001A34F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A34F7" w:rsidRDefault="001A34F7" w:rsidP="001A34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CE04C7" w:rsidRPr="00CE04C7" w:rsidRDefault="001A34F7" w:rsidP="001A34F7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CE04C7">
        <w:rPr>
          <w:rFonts w:ascii="Arial" w:hAnsi="Arial" w:cs="Arial"/>
          <w:sz w:val="20"/>
          <w:szCs w:val="20"/>
        </w:rPr>
        <w:t>Prefeito Municipal</w:t>
      </w:r>
    </w:p>
    <w:p w:rsidR="00CE04C7" w:rsidRPr="00CE04C7" w:rsidRDefault="00CE04C7" w:rsidP="00CE04C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67E" w:rsidRDefault="00CD067E" w:rsidP="001A34F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CD067E" w:rsidRDefault="00CD067E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Contab. e Orçamento</w:t>
      </w: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B557D" w:rsidRDefault="00EB557D" w:rsidP="003A4918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Registrado no Departamento de Administração – Divisão de Expediente e Documentação e publicado no Quadro de Editais da Portaria Municipal na mesma data.</w:t>
      </w: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F127A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F127AE" w:rsidRDefault="00F127AE" w:rsidP="00A85CA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2F4336" w:rsidRDefault="002F4336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3A4918" w:rsidRPr="005C33B0" w:rsidRDefault="009243B3" w:rsidP="005C33B0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  <w:bookmarkStart w:id="0" w:name="_GoBack"/>
      <w:bookmarkEnd w:id="0"/>
    </w:p>
    <w:sectPr w:rsidR="003A4918" w:rsidRPr="005C33B0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3A8" w:rsidRDefault="00A963A8" w:rsidP="009243B3">
      <w:pPr>
        <w:spacing w:after="0" w:line="240" w:lineRule="auto"/>
      </w:pPr>
      <w:r>
        <w:separator/>
      </w:r>
    </w:p>
  </w:endnote>
  <w:endnote w:type="continuationSeparator" w:id="0">
    <w:p w:rsidR="00A963A8" w:rsidRDefault="00A963A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3A8" w:rsidRDefault="00A963A8" w:rsidP="009243B3">
      <w:pPr>
        <w:spacing w:after="0" w:line="240" w:lineRule="auto"/>
      </w:pPr>
      <w:r>
        <w:separator/>
      </w:r>
    </w:p>
  </w:footnote>
  <w:footnote w:type="continuationSeparator" w:id="0">
    <w:p w:rsidR="00A963A8" w:rsidRDefault="00A963A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63A8" w:rsidRDefault="00A963A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en-US" w:vendorID="64" w:dllVersion="131078" w:nlCheck="1" w:checkStyle="1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30D39"/>
    <w:rsid w:val="000533C6"/>
    <w:rsid w:val="00066224"/>
    <w:rsid w:val="00086805"/>
    <w:rsid w:val="000A3B9A"/>
    <w:rsid w:val="000A5521"/>
    <w:rsid w:val="000C1452"/>
    <w:rsid w:val="000D4B3D"/>
    <w:rsid w:val="000D5AC6"/>
    <w:rsid w:val="001257CE"/>
    <w:rsid w:val="00130807"/>
    <w:rsid w:val="00133A43"/>
    <w:rsid w:val="00134AB3"/>
    <w:rsid w:val="00136053"/>
    <w:rsid w:val="00136DC3"/>
    <w:rsid w:val="00142B01"/>
    <w:rsid w:val="0014359E"/>
    <w:rsid w:val="001444C2"/>
    <w:rsid w:val="001545C8"/>
    <w:rsid w:val="0015746D"/>
    <w:rsid w:val="001609E5"/>
    <w:rsid w:val="001616FC"/>
    <w:rsid w:val="001656A4"/>
    <w:rsid w:val="00177ECE"/>
    <w:rsid w:val="001829C8"/>
    <w:rsid w:val="00185785"/>
    <w:rsid w:val="001A34F7"/>
    <w:rsid w:val="001C283B"/>
    <w:rsid w:val="001D2B22"/>
    <w:rsid w:val="001E1663"/>
    <w:rsid w:val="002029C5"/>
    <w:rsid w:val="002065B1"/>
    <w:rsid w:val="002303B7"/>
    <w:rsid w:val="00236E1E"/>
    <w:rsid w:val="002375ED"/>
    <w:rsid w:val="00247481"/>
    <w:rsid w:val="0027225E"/>
    <w:rsid w:val="002724FA"/>
    <w:rsid w:val="002943C0"/>
    <w:rsid w:val="002F4336"/>
    <w:rsid w:val="003119CE"/>
    <w:rsid w:val="00326195"/>
    <w:rsid w:val="00335E0C"/>
    <w:rsid w:val="00351CEC"/>
    <w:rsid w:val="00364D14"/>
    <w:rsid w:val="003A4918"/>
    <w:rsid w:val="003B34D8"/>
    <w:rsid w:val="003C1C55"/>
    <w:rsid w:val="003D2F7A"/>
    <w:rsid w:val="003F13C3"/>
    <w:rsid w:val="00402D7F"/>
    <w:rsid w:val="00422CEF"/>
    <w:rsid w:val="0042515C"/>
    <w:rsid w:val="0043750C"/>
    <w:rsid w:val="004530CD"/>
    <w:rsid w:val="00462882"/>
    <w:rsid w:val="004707ED"/>
    <w:rsid w:val="00485AF6"/>
    <w:rsid w:val="0049142B"/>
    <w:rsid w:val="004A0570"/>
    <w:rsid w:val="004B6E05"/>
    <w:rsid w:val="004C3DFA"/>
    <w:rsid w:val="004D3BD8"/>
    <w:rsid w:val="0050175F"/>
    <w:rsid w:val="00504EF6"/>
    <w:rsid w:val="0050690E"/>
    <w:rsid w:val="005350E9"/>
    <w:rsid w:val="00556E81"/>
    <w:rsid w:val="00571BC4"/>
    <w:rsid w:val="0059144C"/>
    <w:rsid w:val="00591B9E"/>
    <w:rsid w:val="005956CC"/>
    <w:rsid w:val="00595ACB"/>
    <w:rsid w:val="005A29ED"/>
    <w:rsid w:val="005C33B0"/>
    <w:rsid w:val="005E469D"/>
    <w:rsid w:val="005E5B0A"/>
    <w:rsid w:val="005F10A9"/>
    <w:rsid w:val="005F3BDA"/>
    <w:rsid w:val="00642A38"/>
    <w:rsid w:val="00644EB2"/>
    <w:rsid w:val="006535E4"/>
    <w:rsid w:val="0066599D"/>
    <w:rsid w:val="006832B2"/>
    <w:rsid w:val="006A4427"/>
    <w:rsid w:val="006A5E50"/>
    <w:rsid w:val="006B0F33"/>
    <w:rsid w:val="006B48C2"/>
    <w:rsid w:val="006B4986"/>
    <w:rsid w:val="006B5C56"/>
    <w:rsid w:val="006C76B1"/>
    <w:rsid w:val="006D2473"/>
    <w:rsid w:val="00701A65"/>
    <w:rsid w:val="007039E1"/>
    <w:rsid w:val="0071218E"/>
    <w:rsid w:val="00724C37"/>
    <w:rsid w:val="0073527A"/>
    <w:rsid w:val="007523CF"/>
    <w:rsid w:val="00774374"/>
    <w:rsid w:val="00776A90"/>
    <w:rsid w:val="007A16E3"/>
    <w:rsid w:val="007E7FF7"/>
    <w:rsid w:val="007F4D19"/>
    <w:rsid w:val="00800F5F"/>
    <w:rsid w:val="008032AF"/>
    <w:rsid w:val="00812066"/>
    <w:rsid w:val="00820BBA"/>
    <w:rsid w:val="00822B60"/>
    <w:rsid w:val="00836A56"/>
    <w:rsid w:val="008371F5"/>
    <w:rsid w:val="0085165F"/>
    <w:rsid w:val="00857E25"/>
    <w:rsid w:val="00860AB6"/>
    <w:rsid w:val="008B1199"/>
    <w:rsid w:val="008B5904"/>
    <w:rsid w:val="008C7E6B"/>
    <w:rsid w:val="008D6290"/>
    <w:rsid w:val="008E3E3F"/>
    <w:rsid w:val="008F66B0"/>
    <w:rsid w:val="009066D0"/>
    <w:rsid w:val="00906C46"/>
    <w:rsid w:val="00907623"/>
    <w:rsid w:val="00921190"/>
    <w:rsid w:val="009214D1"/>
    <w:rsid w:val="009243B3"/>
    <w:rsid w:val="009305B9"/>
    <w:rsid w:val="00937EEA"/>
    <w:rsid w:val="00953EB5"/>
    <w:rsid w:val="009671B6"/>
    <w:rsid w:val="00972527"/>
    <w:rsid w:val="00985021"/>
    <w:rsid w:val="009A1858"/>
    <w:rsid w:val="009A4F5E"/>
    <w:rsid w:val="009A65D9"/>
    <w:rsid w:val="009C201A"/>
    <w:rsid w:val="009C5957"/>
    <w:rsid w:val="009D56D9"/>
    <w:rsid w:val="009F0294"/>
    <w:rsid w:val="009F3DFE"/>
    <w:rsid w:val="009F6656"/>
    <w:rsid w:val="00A01178"/>
    <w:rsid w:val="00A06433"/>
    <w:rsid w:val="00A12872"/>
    <w:rsid w:val="00A131A6"/>
    <w:rsid w:val="00A142FB"/>
    <w:rsid w:val="00A220A9"/>
    <w:rsid w:val="00A2521B"/>
    <w:rsid w:val="00A300F3"/>
    <w:rsid w:val="00A55558"/>
    <w:rsid w:val="00A60754"/>
    <w:rsid w:val="00A66BCD"/>
    <w:rsid w:val="00A702B9"/>
    <w:rsid w:val="00A70427"/>
    <w:rsid w:val="00A81FA5"/>
    <w:rsid w:val="00A83ABD"/>
    <w:rsid w:val="00A84DE1"/>
    <w:rsid w:val="00A85CA0"/>
    <w:rsid w:val="00A94505"/>
    <w:rsid w:val="00A9635A"/>
    <w:rsid w:val="00A963A8"/>
    <w:rsid w:val="00AB1088"/>
    <w:rsid w:val="00AC45C9"/>
    <w:rsid w:val="00AE1B1C"/>
    <w:rsid w:val="00AE5437"/>
    <w:rsid w:val="00AE6DEA"/>
    <w:rsid w:val="00B01A70"/>
    <w:rsid w:val="00B27F22"/>
    <w:rsid w:val="00B46811"/>
    <w:rsid w:val="00B47A0D"/>
    <w:rsid w:val="00B57965"/>
    <w:rsid w:val="00B769F2"/>
    <w:rsid w:val="00B76BD2"/>
    <w:rsid w:val="00B8398F"/>
    <w:rsid w:val="00B85C1C"/>
    <w:rsid w:val="00BA1F7E"/>
    <w:rsid w:val="00BA3417"/>
    <w:rsid w:val="00BD0772"/>
    <w:rsid w:val="00BE45A4"/>
    <w:rsid w:val="00BF1AEF"/>
    <w:rsid w:val="00C006ED"/>
    <w:rsid w:val="00C02F53"/>
    <w:rsid w:val="00C133E1"/>
    <w:rsid w:val="00C24C81"/>
    <w:rsid w:val="00C262CE"/>
    <w:rsid w:val="00C30030"/>
    <w:rsid w:val="00C50BC0"/>
    <w:rsid w:val="00C51F38"/>
    <w:rsid w:val="00C60743"/>
    <w:rsid w:val="00C72008"/>
    <w:rsid w:val="00C75F1E"/>
    <w:rsid w:val="00C80E50"/>
    <w:rsid w:val="00C83080"/>
    <w:rsid w:val="00CA2FA0"/>
    <w:rsid w:val="00CC0DE6"/>
    <w:rsid w:val="00CC1816"/>
    <w:rsid w:val="00CD067E"/>
    <w:rsid w:val="00CE04C7"/>
    <w:rsid w:val="00CF713B"/>
    <w:rsid w:val="00D13955"/>
    <w:rsid w:val="00D16844"/>
    <w:rsid w:val="00D16ABC"/>
    <w:rsid w:val="00D43E2E"/>
    <w:rsid w:val="00D64C73"/>
    <w:rsid w:val="00D65070"/>
    <w:rsid w:val="00D72D86"/>
    <w:rsid w:val="00D8414C"/>
    <w:rsid w:val="00D923F0"/>
    <w:rsid w:val="00DA1135"/>
    <w:rsid w:val="00DC58D8"/>
    <w:rsid w:val="00DF7549"/>
    <w:rsid w:val="00E034F0"/>
    <w:rsid w:val="00E068E5"/>
    <w:rsid w:val="00E06D70"/>
    <w:rsid w:val="00E1290F"/>
    <w:rsid w:val="00E162A7"/>
    <w:rsid w:val="00E32CB4"/>
    <w:rsid w:val="00E33CFF"/>
    <w:rsid w:val="00E43E89"/>
    <w:rsid w:val="00E463A9"/>
    <w:rsid w:val="00E603FF"/>
    <w:rsid w:val="00E76F9D"/>
    <w:rsid w:val="00E84DB2"/>
    <w:rsid w:val="00E95D40"/>
    <w:rsid w:val="00E97CB1"/>
    <w:rsid w:val="00EB557D"/>
    <w:rsid w:val="00EC6508"/>
    <w:rsid w:val="00ED5D69"/>
    <w:rsid w:val="00ED7CDF"/>
    <w:rsid w:val="00EE30B1"/>
    <w:rsid w:val="00EE3747"/>
    <w:rsid w:val="00EE559D"/>
    <w:rsid w:val="00F01872"/>
    <w:rsid w:val="00F10B5B"/>
    <w:rsid w:val="00F127AE"/>
    <w:rsid w:val="00F16600"/>
    <w:rsid w:val="00F35397"/>
    <w:rsid w:val="00F74665"/>
    <w:rsid w:val="00F90850"/>
    <w:rsid w:val="00F94FD0"/>
    <w:rsid w:val="00FA0320"/>
    <w:rsid w:val="00FB424B"/>
    <w:rsid w:val="00FB6BBE"/>
    <w:rsid w:val="00FC03A7"/>
    <w:rsid w:val="00FC0AF7"/>
    <w:rsid w:val="00FD5A60"/>
    <w:rsid w:val="00FE3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E6D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E6DEA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E6DEA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ombreamentoClaro">
    <w:name w:val="Light Shading"/>
    <w:basedOn w:val="Tabelanormal"/>
    <w:uiPriority w:val="60"/>
    <w:rsid w:val="00030D39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298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dcterms:created xsi:type="dcterms:W3CDTF">2019-07-11T14:44:00Z</dcterms:created>
  <dcterms:modified xsi:type="dcterms:W3CDTF">2019-07-11T14:54:00Z</dcterms:modified>
</cp:coreProperties>
</file>