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B102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B17BC1">
        <w:rPr>
          <w:rFonts w:ascii="Arial" w:hAnsi="Arial" w:cs="Arial"/>
          <w:b/>
          <w:sz w:val="20"/>
          <w:szCs w:val="20"/>
        </w:rPr>
        <w:t>1</w:t>
      </w:r>
      <w:r w:rsidR="00B102E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7FAD">
        <w:rPr>
          <w:rFonts w:ascii="Arial" w:hAnsi="Arial" w:cs="Arial"/>
          <w:b/>
          <w:sz w:val="20"/>
          <w:szCs w:val="20"/>
        </w:rPr>
        <w:t>2</w:t>
      </w:r>
      <w:r w:rsidR="00B102E3">
        <w:rPr>
          <w:rFonts w:ascii="Arial" w:hAnsi="Arial" w:cs="Arial"/>
          <w:b/>
          <w:sz w:val="20"/>
          <w:szCs w:val="20"/>
        </w:rPr>
        <w:t>9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B102E3" w:rsidP="00E0556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Estabelece Preço para os Ingressos ao CINE-TEATRO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94152" w:rsidRDefault="004B7500" w:rsidP="0068235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>, NO USO DE SUAS ATRIBUIÇÕES LEGAIS</w:t>
      </w:r>
      <w:r w:rsidR="00682350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6775" w:rsidRDefault="009243B3" w:rsidP="00B10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B102E3">
        <w:rPr>
          <w:rFonts w:ascii="Arial" w:hAnsi="Arial" w:cs="Arial"/>
          <w:sz w:val="20"/>
          <w:szCs w:val="20"/>
        </w:rPr>
        <w:t>O Preço dos Ingressos para espetáculos, cobrados para as sessões de exibição de filmes no CINE-TEATRO MUNICIPAL, fica fixado em Cr$ 1.000,00 (</w:t>
      </w:r>
      <w:proofErr w:type="gramStart"/>
      <w:r w:rsidR="007F1550">
        <w:rPr>
          <w:rFonts w:ascii="Arial" w:hAnsi="Arial" w:cs="Arial"/>
          <w:sz w:val="20"/>
          <w:szCs w:val="20"/>
        </w:rPr>
        <w:t>um mil cruzeiros</w:t>
      </w:r>
      <w:proofErr w:type="gramEnd"/>
      <w:r w:rsidR="00B102E3">
        <w:rPr>
          <w:rFonts w:ascii="Arial" w:hAnsi="Arial" w:cs="Arial"/>
          <w:sz w:val="20"/>
          <w:szCs w:val="20"/>
        </w:rPr>
        <w:t>).</w:t>
      </w:r>
    </w:p>
    <w:p w:rsidR="00B102E3" w:rsidRDefault="00B102E3" w:rsidP="00B10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02E3" w:rsidRDefault="00B102E3" w:rsidP="00B10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02E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preço er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 fixado, será cobrado como INGRESSO ÚNICO.</w:t>
      </w:r>
    </w:p>
    <w:p w:rsidR="00972BF2" w:rsidRDefault="00972BF2" w:rsidP="00972BF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E05567" w:rsidP="00B10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0556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11FEE">
        <w:rPr>
          <w:rFonts w:ascii="Arial" w:hAnsi="Arial" w:cs="Arial"/>
          <w:sz w:val="20"/>
          <w:szCs w:val="20"/>
        </w:rPr>
        <w:t xml:space="preserve">Este Decreto entrará em vigor na data de </w:t>
      </w:r>
      <w:r w:rsidR="00972BF2">
        <w:rPr>
          <w:rFonts w:ascii="Arial" w:hAnsi="Arial" w:cs="Arial"/>
          <w:sz w:val="20"/>
          <w:szCs w:val="20"/>
        </w:rPr>
        <w:t xml:space="preserve">sua publicação, </w:t>
      </w:r>
      <w:r w:rsidR="00B102E3">
        <w:rPr>
          <w:rFonts w:ascii="Arial" w:hAnsi="Arial" w:cs="Arial"/>
          <w:sz w:val="20"/>
          <w:szCs w:val="20"/>
        </w:rPr>
        <w:t>e seus efeitos a partir de 08 de fevereiro de 1992.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B102E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781AD2">
        <w:rPr>
          <w:rFonts w:ascii="Arial" w:hAnsi="Arial" w:cs="Arial"/>
          <w:sz w:val="20"/>
          <w:szCs w:val="20"/>
        </w:rPr>
        <w:t>2</w:t>
      </w:r>
      <w:r w:rsidR="00B102E3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7E0386" w:rsidRDefault="007E038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64B" w:rsidRDefault="004C164B" w:rsidP="009243B3">
      <w:pPr>
        <w:spacing w:after="0" w:line="240" w:lineRule="auto"/>
      </w:pPr>
      <w:r>
        <w:separator/>
      </w:r>
    </w:p>
  </w:endnote>
  <w:endnote w:type="continuationSeparator" w:id="0">
    <w:p w:rsidR="004C164B" w:rsidRDefault="004C164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64B" w:rsidRDefault="004C164B" w:rsidP="009243B3">
      <w:pPr>
        <w:spacing w:after="0" w:line="240" w:lineRule="auto"/>
      </w:pPr>
      <w:r>
        <w:separator/>
      </w:r>
    </w:p>
  </w:footnote>
  <w:footnote w:type="continuationSeparator" w:id="0">
    <w:p w:rsidR="004C164B" w:rsidRDefault="004C164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54B0"/>
    <w:rsid w:val="001C67E7"/>
    <w:rsid w:val="001C70C2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13859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4677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164B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4F7108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1AD2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0386"/>
    <w:rsid w:val="007E2E51"/>
    <w:rsid w:val="007E3EF2"/>
    <w:rsid w:val="007E6E04"/>
    <w:rsid w:val="007E7FF7"/>
    <w:rsid w:val="007F1156"/>
    <w:rsid w:val="007F1550"/>
    <w:rsid w:val="007F64E7"/>
    <w:rsid w:val="008040B7"/>
    <w:rsid w:val="008044B6"/>
    <w:rsid w:val="00805299"/>
    <w:rsid w:val="00807515"/>
    <w:rsid w:val="00810DFF"/>
    <w:rsid w:val="00810E3D"/>
    <w:rsid w:val="00811FEE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C7FAD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291F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40F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5:docId w15:val="{03B35407-0DC0-4C59-89C2-B6C60AFFC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2019-03-19T18:04:00Z</dcterms:created>
  <dcterms:modified xsi:type="dcterms:W3CDTF">2019-06-10T11:54:00Z</dcterms:modified>
</cp:coreProperties>
</file>