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96A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896A7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2B00">
        <w:rPr>
          <w:rFonts w:ascii="Arial" w:hAnsi="Arial" w:cs="Arial"/>
          <w:b/>
          <w:sz w:val="20"/>
          <w:szCs w:val="20"/>
        </w:rPr>
        <w:t>2</w:t>
      </w:r>
      <w:r w:rsidR="00896A70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03B2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6A70">
        <w:rPr>
          <w:rFonts w:ascii="Arial" w:hAnsi="Arial" w:cs="Arial"/>
          <w:sz w:val="20"/>
          <w:szCs w:val="20"/>
        </w:rPr>
        <w:t>abertura de Crédito Adicional Especial, autorizado pela Lei nº 1.9</w:t>
      </w:r>
      <w:r w:rsidR="008E6DEC">
        <w:rPr>
          <w:rFonts w:ascii="Arial" w:hAnsi="Arial" w:cs="Arial"/>
          <w:sz w:val="20"/>
          <w:szCs w:val="20"/>
        </w:rPr>
        <w:t>65, de 25 de fevereiro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84D69" w:rsidRDefault="004B7500" w:rsidP="008E6D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8E6DEC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>Fica aberto no Departamento de Contabilidade e Orçamento, um Crédito Adicional Especial,</w:t>
      </w:r>
      <w:r w:rsidR="00EE2485">
        <w:rPr>
          <w:rFonts w:ascii="Arial" w:hAnsi="Arial" w:cs="Arial"/>
          <w:sz w:val="20"/>
          <w:szCs w:val="20"/>
        </w:rPr>
        <w:t xml:space="preserve"> no valor de Cr$ 4.635.141,31 (q</w:t>
      </w:r>
      <w:r w:rsidR="008E6DEC">
        <w:rPr>
          <w:rFonts w:ascii="Arial" w:hAnsi="Arial" w:cs="Arial"/>
          <w:sz w:val="20"/>
          <w:szCs w:val="20"/>
        </w:rPr>
        <w:t>uatro milhões, seiscentos e trinta e cinco mil, cento e quarenta e um cruzeiros e trinta e um centavos), destinado a atender despesas com atualização de valores devidos ao Servidor RUBENS TREDICI DA SILVA, proveniente da Ação Ordinária – Processo nº 1.043, da 1ª Vara Distrital de Ferraz de Vasconcelos, o qual receberá seguinte classificação orçamentária:</w:t>
      </w:r>
    </w:p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66"/>
        <w:gridCol w:w="1474"/>
      </w:tblGrid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DEC" w:rsidRDefault="00EE2485" w:rsidP="00EE24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DEC" w:rsidRDefault="00EE2485" w:rsidP="00EE24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DEC" w:rsidRDefault="00EE2485" w:rsidP="00EE24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por ação judicial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8E6D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4.635.141,31</w:t>
            </w: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4.635.141,31</w:t>
            </w:r>
          </w:p>
        </w:tc>
      </w:tr>
    </w:tbl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3B2" w:rsidRDefault="00A84644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03B2">
        <w:rPr>
          <w:rFonts w:ascii="Arial" w:hAnsi="Arial" w:cs="Arial"/>
          <w:sz w:val="20"/>
          <w:szCs w:val="20"/>
        </w:rPr>
        <w:t xml:space="preserve">O </w:t>
      </w:r>
      <w:r w:rsidR="008E6DEC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 na mesma importância:</w:t>
      </w:r>
    </w:p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33"/>
        <w:gridCol w:w="1474"/>
      </w:tblGrid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DEC" w:rsidRDefault="00EE2485" w:rsidP="00EE24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DEC" w:rsidRDefault="00EE2485" w:rsidP="00EE24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6DEC" w:rsidRDefault="00EE2485" w:rsidP="00EE24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4.635.141,31</w:t>
            </w:r>
          </w:p>
        </w:tc>
      </w:tr>
      <w:tr w:rsidR="008E6DEC" w:rsidTr="00CB44C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6DEC" w:rsidRDefault="008E6DEC" w:rsidP="00CB4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6DEC" w:rsidRDefault="008E6DEC" w:rsidP="00CB44C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4.635.141,31</w:t>
            </w:r>
          </w:p>
        </w:tc>
      </w:tr>
    </w:tbl>
    <w:p w:rsidR="008E6DEC" w:rsidRDefault="008E6DE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2D6C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116B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6D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F2B00">
        <w:rPr>
          <w:rFonts w:ascii="Arial" w:hAnsi="Arial" w:cs="Arial"/>
          <w:sz w:val="20"/>
          <w:szCs w:val="20"/>
        </w:rPr>
        <w:t>2</w:t>
      </w:r>
      <w:r w:rsidR="008E6DE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75" w:rsidRDefault="00890675" w:rsidP="009243B3">
      <w:pPr>
        <w:spacing w:after="0" w:line="240" w:lineRule="auto"/>
      </w:pPr>
      <w:r>
        <w:separator/>
      </w:r>
    </w:p>
  </w:endnote>
  <w:endnote w:type="continuationSeparator" w:id="0">
    <w:p w:rsidR="00890675" w:rsidRDefault="008906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75" w:rsidRDefault="00890675" w:rsidP="009243B3">
      <w:pPr>
        <w:spacing w:after="0" w:line="240" w:lineRule="auto"/>
      </w:pPr>
      <w:r>
        <w:separator/>
      </w:r>
    </w:p>
  </w:footnote>
  <w:footnote w:type="continuationSeparator" w:id="0">
    <w:p w:rsidR="00890675" w:rsidRDefault="008906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0675"/>
    <w:rsid w:val="008930C8"/>
    <w:rsid w:val="008963D0"/>
    <w:rsid w:val="0089671C"/>
    <w:rsid w:val="00896A70"/>
    <w:rsid w:val="008A0F94"/>
    <w:rsid w:val="008B084E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2485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4FDC265"/>
  <w15:docId w15:val="{EE1D91EA-4EA8-4211-9B3A-83E42197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2019-03-19T23:12:00Z</dcterms:created>
  <dcterms:modified xsi:type="dcterms:W3CDTF">2019-06-10T12:02:00Z</dcterms:modified>
</cp:coreProperties>
</file>