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042C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8856A0">
        <w:rPr>
          <w:rFonts w:ascii="Arial" w:hAnsi="Arial" w:cs="Arial"/>
          <w:b/>
          <w:sz w:val="20"/>
          <w:szCs w:val="20"/>
        </w:rPr>
        <w:t>4</w:t>
      </w:r>
      <w:r w:rsidR="009042C6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042C6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042C6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856A0" w:rsidP="009042C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042C6">
        <w:rPr>
          <w:rFonts w:ascii="Arial" w:hAnsi="Arial" w:cs="Arial"/>
          <w:sz w:val="20"/>
          <w:szCs w:val="20"/>
        </w:rPr>
        <w:t>o funcionamento nas repartições municipais no dia 13 de outubro de 1992.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204" w:rsidRDefault="004B7500" w:rsidP="009042C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9042C6">
        <w:rPr>
          <w:rFonts w:ascii="Arial" w:hAnsi="Arial" w:cs="Arial"/>
          <w:b/>
          <w:sz w:val="20"/>
          <w:szCs w:val="20"/>
        </w:rPr>
        <w:t>QUE LHE CONFEREM O ARTIGO 74, VIII DA LEI ORGÂNICA DO MUNICÍPIO E,</w:t>
      </w:r>
    </w:p>
    <w:p w:rsidR="00FF449E" w:rsidRDefault="00FF449E" w:rsidP="009042C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042C6" w:rsidRPr="00FF449E" w:rsidRDefault="009042C6" w:rsidP="009042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449E">
        <w:rPr>
          <w:rFonts w:ascii="Arial" w:hAnsi="Arial" w:cs="Arial"/>
          <w:sz w:val="20"/>
          <w:szCs w:val="20"/>
        </w:rPr>
        <w:t>CONSIDERANDO QUE O DIA 13 DE OUTUBRO CAIRÁ NA TERÇA-FEIRA, INTERCALADO PORTANDO, ENTRE O FERIADO DE “NOSSA SENHORA APARECIDA” DO DIA 12 DE OUTUBRO E “ANIVERSÁRIO DE EMANCIPAÇÃO POLÍTICO-ADMINISTRATIVA DE FERRAZ DE VANCONCELOS” DO DIA 14 DE OUTUBRO;</w:t>
      </w:r>
    </w:p>
    <w:p w:rsidR="00FF449E" w:rsidRPr="00FF449E" w:rsidRDefault="00FF449E" w:rsidP="009042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42C6" w:rsidRPr="00FF449E" w:rsidRDefault="00D612C1" w:rsidP="009042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AI</w:t>
      </w:r>
      <w:bookmarkStart w:id="0" w:name="_GoBack"/>
      <w:bookmarkEnd w:id="0"/>
      <w:r w:rsidR="009042C6" w:rsidRPr="00FF449E">
        <w:rPr>
          <w:rFonts w:ascii="Arial" w:hAnsi="Arial" w:cs="Arial"/>
          <w:sz w:val="20"/>
          <w:szCs w:val="20"/>
        </w:rPr>
        <w:t xml:space="preserve">NDA, QUE O FECHAMENTO NAS REPARTIÇÕES PÚBLICAS NOS ALUDIDOS DIAS PROPRICIARÁ AOS SERVIDORES PÚBLICOS MUNICIPAIS, UM MELHOR APROVEITAMENTO DE </w:t>
      </w:r>
      <w:r>
        <w:rPr>
          <w:rFonts w:ascii="Arial" w:hAnsi="Arial" w:cs="Arial"/>
          <w:sz w:val="20"/>
          <w:szCs w:val="20"/>
        </w:rPr>
        <w:t>LAZER E CONVÍVIO FAMILIAR.</w:t>
      </w:r>
    </w:p>
    <w:p w:rsidR="009601E1" w:rsidRPr="00FF449E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56A0" w:rsidRDefault="009243B3" w:rsidP="009042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856A0">
        <w:rPr>
          <w:rFonts w:ascii="Arial" w:hAnsi="Arial" w:cs="Arial"/>
          <w:sz w:val="20"/>
          <w:szCs w:val="20"/>
        </w:rPr>
        <w:t xml:space="preserve">Fica </w:t>
      </w:r>
      <w:r w:rsidR="009042C6">
        <w:rPr>
          <w:rFonts w:ascii="Arial" w:hAnsi="Arial" w:cs="Arial"/>
          <w:sz w:val="20"/>
          <w:szCs w:val="20"/>
        </w:rPr>
        <w:t xml:space="preserve">declarado facultativo o ponto nas Repartições Públicas </w:t>
      </w:r>
      <w:r w:rsidR="00FF449E">
        <w:rPr>
          <w:rFonts w:ascii="Arial" w:hAnsi="Arial" w:cs="Arial"/>
          <w:sz w:val="20"/>
          <w:szCs w:val="20"/>
        </w:rPr>
        <w:t>Municipais no</w:t>
      </w:r>
      <w:r w:rsidR="009042C6">
        <w:rPr>
          <w:rFonts w:ascii="Arial" w:hAnsi="Arial" w:cs="Arial"/>
          <w:sz w:val="20"/>
          <w:szCs w:val="20"/>
        </w:rPr>
        <w:t xml:space="preserve"> dia 13 de outubro de 1992.</w:t>
      </w:r>
    </w:p>
    <w:p w:rsidR="003D4E40" w:rsidRDefault="003D4E40" w:rsidP="005D5A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2E1F" w:rsidRDefault="003D4E40" w:rsidP="009042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4E4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042C6">
        <w:rPr>
          <w:rFonts w:ascii="Arial" w:hAnsi="Arial" w:cs="Arial"/>
          <w:sz w:val="20"/>
          <w:szCs w:val="20"/>
        </w:rPr>
        <w:t>Excetuam-se do disposto no artigo anterior, as repartições em que, por sua natureza, houver necessidade de funcionamento ininterrupto, tais como Portarias, Cemitérios e Ambulâncias.</w:t>
      </w:r>
    </w:p>
    <w:p w:rsidR="009042C6" w:rsidRDefault="009042C6" w:rsidP="009042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42C6" w:rsidRDefault="009042C6" w:rsidP="009042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7F6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Os serviços prestados pelos servidores nas diversas repartições mencionadas no artigo 2º, serão considerados extraordinários, com exceção dos servidores que trabalharem por turnos.</w:t>
      </w:r>
    </w:p>
    <w:p w:rsidR="003C7F68" w:rsidRDefault="003C7F68" w:rsidP="009042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C7F68" w:rsidRDefault="003C7F68" w:rsidP="009042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7F68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Caberá ao órgão competente de cada Departamento verificar o cumprimento das disposições deste Decreto.</w:t>
      </w:r>
    </w:p>
    <w:p w:rsidR="009C2E1F" w:rsidRDefault="009C2E1F" w:rsidP="000832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9C2E1F" w:rsidP="003C7F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2E1F">
        <w:rPr>
          <w:rFonts w:ascii="Arial" w:hAnsi="Arial" w:cs="Arial"/>
          <w:b/>
          <w:bCs/>
          <w:sz w:val="20"/>
          <w:szCs w:val="20"/>
        </w:rPr>
        <w:t>Art.</w:t>
      </w:r>
      <w:r w:rsidR="003C7F68">
        <w:rPr>
          <w:rFonts w:ascii="Arial" w:hAnsi="Arial" w:cs="Arial"/>
          <w:b/>
          <w:bCs/>
          <w:sz w:val="20"/>
          <w:szCs w:val="20"/>
        </w:rPr>
        <w:t xml:space="preserve"> 5</w:t>
      </w:r>
      <w:r w:rsidRPr="009C2E1F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083203">
        <w:rPr>
          <w:rFonts w:ascii="Arial" w:hAnsi="Arial" w:cs="Arial"/>
          <w:sz w:val="20"/>
          <w:szCs w:val="20"/>
        </w:rPr>
        <w:t>na data de sua publicação</w:t>
      </w:r>
      <w:r w:rsidR="003C7F68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C7F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C7F68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C7F68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C2E1F" w:rsidRDefault="009C2E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A8D" w:rsidRDefault="00642A8D" w:rsidP="009243B3">
      <w:pPr>
        <w:spacing w:after="0" w:line="240" w:lineRule="auto"/>
      </w:pPr>
      <w:r>
        <w:separator/>
      </w:r>
    </w:p>
  </w:endnote>
  <w:endnote w:type="continuationSeparator" w:id="0">
    <w:p w:rsidR="00642A8D" w:rsidRDefault="00642A8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A8D" w:rsidRDefault="00642A8D" w:rsidP="009243B3">
      <w:pPr>
        <w:spacing w:after="0" w:line="240" w:lineRule="auto"/>
      </w:pPr>
      <w:r>
        <w:separator/>
      </w:r>
    </w:p>
  </w:footnote>
  <w:footnote w:type="continuationSeparator" w:id="0">
    <w:p w:rsidR="00642A8D" w:rsidRDefault="00642A8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01A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3203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12D2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53467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100C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4038"/>
    <w:rsid w:val="003C57E6"/>
    <w:rsid w:val="003C643F"/>
    <w:rsid w:val="003C70E0"/>
    <w:rsid w:val="003C7F68"/>
    <w:rsid w:val="003D159C"/>
    <w:rsid w:val="003D250F"/>
    <w:rsid w:val="003D4E40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D5AC1"/>
    <w:rsid w:val="005E01B7"/>
    <w:rsid w:val="005E1B3A"/>
    <w:rsid w:val="005E33BC"/>
    <w:rsid w:val="005F1CF6"/>
    <w:rsid w:val="005F3FBF"/>
    <w:rsid w:val="005F48AD"/>
    <w:rsid w:val="00600842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2A8D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21E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3779C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856A0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2C6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E1F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A5D26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DE3"/>
    <w:rsid w:val="00D45594"/>
    <w:rsid w:val="00D456A2"/>
    <w:rsid w:val="00D459B9"/>
    <w:rsid w:val="00D45EFB"/>
    <w:rsid w:val="00D469FC"/>
    <w:rsid w:val="00D502BF"/>
    <w:rsid w:val="00D50CB7"/>
    <w:rsid w:val="00D54CEB"/>
    <w:rsid w:val="00D57E36"/>
    <w:rsid w:val="00D612C1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06EE0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42A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8D3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449E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/>
    <o:shapelayout v:ext="edit">
      <o:idmap v:ext="edit" data="1"/>
    </o:shapelayout>
  </w:shapeDefaults>
  <w:decimalSymbol w:val=","/>
  <w:listSeparator w:val=";"/>
  <w15:docId w15:val="{51BFB28D-397E-45B3-9A37-FE2B364D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2019-03-21T23:47:00Z</dcterms:created>
  <dcterms:modified xsi:type="dcterms:W3CDTF">2019-06-11T13:43:00Z</dcterms:modified>
</cp:coreProperties>
</file>