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4237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A53FAC">
        <w:rPr>
          <w:rFonts w:ascii="Arial" w:hAnsi="Arial" w:cs="Arial"/>
          <w:b/>
          <w:sz w:val="20"/>
          <w:szCs w:val="20"/>
        </w:rPr>
        <w:t>7</w:t>
      </w:r>
      <w:r w:rsidR="00B4237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14EE1">
        <w:rPr>
          <w:rFonts w:ascii="Arial" w:hAnsi="Arial" w:cs="Arial"/>
          <w:b/>
          <w:sz w:val="20"/>
          <w:szCs w:val="20"/>
        </w:rPr>
        <w:t>1</w:t>
      </w:r>
      <w:r w:rsidR="00B4237B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4237B" w:rsidP="0001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21FFD" w:rsidRDefault="004B7500" w:rsidP="00FE15A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B4237B">
        <w:rPr>
          <w:rFonts w:ascii="Arial" w:hAnsi="Arial" w:cs="Arial"/>
          <w:b/>
          <w:sz w:val="20"/>
          <w:szCs w:val="20"/>
        </w:rPr>
        <w:t xml:space="preserve"> E, </w:t>
      </w:r>
    </w:p>
    <w:p w:rsidR="00B21FFD" w:rsidRDefault="00B21FFD" w:rsidP="00FE15A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5384" w:rsidRPr="00B21FFD" w:rsidRDefault="00B4237B" w:rsidP="00FE15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1FFD">
        <w:rPr>
          <w:rFonts w:ascii="Arial" w:hAnsi="Arial" w:cs="Arial"/>
          <w:sz w:val="20"/>
          <w:szCs w:val="20"/>
        </w:rPr>
        <w:t>CONSIDERANDO O CONSTANTE NO P.I. Nº 01/92 – DEPTO. JURÍDICO;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15A2" w:rsidRDefault="009243B3" w:rsidP="00B423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31B97">
        <w:rPr>
          <w:rFonts w:ascii="Arial" w:hAnsi="Arial" w:cs="Arial"/>
          <w:sz w:val="20"/>
          <w:szCs w:val="20"/>
        </w:rPr>
        <w:t xml:space="preserve">Fica </w:t>
      </w:r>
      <w:r w:rsidR="00B4237B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dezembro de 1992, de acordo com a Lei nº 1.757/89 e Decreto nº 3.404/91, alterado pelo Decreto nº 3.568/92.</w:t>
      </w:r>
    </w:p>
    <w:p w:rsidR="00A31B97" w:rsidRDefault="00A31B97" w:rsidP="00A31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31B97" w:rsidP="00B423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1B9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2B70">
        <w:rPr>
          <w:rFonts w:ascii="Arial" w:hAnsi="Arial" w:cs="Arial"/>
          <w:sz w:val="20"/>
          <w:szCs w:val="20"/>
        </w:rPr>
        <w:t>E</w:t>
      </w:r>
      <w:r w:rsidR="00A13851">
        <w:rPr>
          <w:rFonts w:ascii="Arial" w:hAnsi="Arial" w:cs="Arial"/>
          <w:sz w:val="20"/>
          <w:szCs w:val="20"/>
        </w:rPr>
        <w:t>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</w:t>
      </w:r>
      <w:r w:rsidR="00A607D2">
        <w:rPr>
          <w:rFonts w:ascii="Arial" w:hAnsi="Arial" w:cs="Arial"/>
          <w:sz w:val="20"/>
          <w:szCs w:val="20"/>
        </w:rPr>
        <w:t xml:space="preserve">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423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607D2">
        <w:rPr>
          <w:rFonts w:ascii="Arial" w:hAnsi="Arial" w:cs="Arial"/>
          <w:sz w:val="20"/>
          <w:szCs w:val="20"/>
        </w:rPr>
        <w:t>1</w:t>
      </w:r>
      <w:r w:rsidR="00B4237B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ECA" w:rsidRDefault="00535ECA" w:rsidP="009243B3">
      <w:pPr>
        <w:spacing w:after="0" w:line="240" w:lineRule="auto"/>
      </w:pPr>
      <w:r>
        <w:separator/>
      </w:r>
    </w:p>
  </w:endnote>
  <w:endnote w:type="continuationSeparator" w:id="0">
    <w:p w:rsidR="00535ECA" w:rsidRDefault="00535E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ECA" w:rsidRDefault="00535ECA" w:rsidP="009243B3">
      <w:pPr>
        <w:spacing w:after="0" w:line="240" w:lineRule="auto"/>
      </w:pPr>
      <w:r>
        <w:separator/>
      </w:r>
    </w:p>
  </w:footnote>
  <w:footnote w:type="continuationSeparator" w:id="0">
    <w:p w:rsidR="00535ECA" w:rsidRDefault="00535E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339C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5ECA"/>
    <w:rsid w:val="00536B2A"/>
    <w:rsid w:val="0053797B"/>
    <w:rsid w:val="00542B70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47A4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B97"/>
    <w:rsid w:val="00A34717"/>
    <w:rsid w:val="00A4543B"/>
    <w:rsid w:val="00A4577B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1FFD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237B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212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0E06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5A2"/>
    <w:rsid w:val="00FE1AE3"/>
    <w:rsid w:val="00FE2992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6EDBCD9B"/>
  <w15:docId w15:val="{5EC2FD14-29DA-4A1E-9957-122A08A4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2019-03-22T19:25:00Z</dcterms:created>
  <dcterms:modified xsi:type="dcterms:W3CDTF">2019-06-10T13:18:00Z</dcterms:modified>
</cp:coreProperties>
</file>