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DECRETO Nº </w:t>
      </w:r>
      <w:r w:rsidR="00C42150">
        <w:rPr>
          <w:rFonts w:ascii="Arial" w:hAnsi="Arial" w:cs="Arial"/>
          <w:b/>
          <w:sz w:val="20"/>
          <w:szCs w:val="20"/>
        </w:rPr>
        <w:t>3.69</w:t>
      </w:r>
      <w:r w:rsidR="00166C20">
        <w:rPr>
          <w:rFonts w:ascii="Arial" w:hAnsi="Arial" w:cs="Arial"/>
          <w:b/>
          <w:sz w:val="20"/>
          <w:szCs w:val="20"/>
        </w:rPr>
        <w:t>6</w:t>
      </w:r>
      <w:r w:rsidRPr="00FC030F">
        <w:rPr>
          <w:rFonts w:ascii="Arial" w:hAnsi="Arial" w:cs="Arial"/>
          <w:b/>
          <w:sz w:val="20"/>
          <w:szCs w:val="20"/>
        </w:rPr>
        <w:t xml:space="preserve">, DE </w:t>
      </w:r>
      <w:r w:rsidR="00166C20">
        <w:rPr>
          <w:rFonts w:ascii="Arial" w:hAnsi="Arial" w:cs="Arial"/>
          <w:b/>
          <w:sz w:val="20"/>
          <w:szCs w:val="20"/>
        </w:rPr>
        <w:t>21</w:t>
      </w:r>
      <w:r w:rsidRPr="00FC030F">
        <w:rPr>
          <w:rFonts w:ascii="Arial" w:hAnsi="Arial" w:cs="Arial"/>
          <w:b/>
          <w:sz w:val="20"/>
          <w:szCs w:val="20"/>
        </w:rPr>
        <w:t xml:space="preserve"> DE </w:t>
      </w:r>
      <w:r w:rsidR="00347D7F">
        <w:rPr>
          <w:rFonts w:ascii="Arial" w:hAnsi="Arial" w:cs="Arial"/>
          <w:b/>
          <w:sz w:val="20"/>
          <w:szCs w:val="20"/>
        </w:rPr>
        <w:t>JANEIRO</w:t>
      </w:r>
      <w:r>
        <w:rPr>
          <w:rFonts w:ascii="Arial" w:hAnsi="Arial" w:cs="Arial"/>
          <w:b/>
          <w:sz w:val="20"/>
          <w:szCs w:val="20"/>
        </w:rPr>
        <w:t xml:space="preserve"> DE </w:t>
      </w:r>
      <w:r w:rsidR="009C0E3F">
        <w:rPr>
          <w:rFonts w:ascii="Arial" w:hAnsi="Arial" w:cs="Arial"/>
          <w:b/>
          <w:sz w:val="20"/>
          <w:szCs w:val="20"/>
        </w:rPr>
        <w:t>19</w:t>
      </w:r>
      <w:r w:rsidR="00C42150">
        <w:rPr>
          <w:rFonts w:ascii="Arial" w:hAnsi="Arial" w:cs="Arial"/>
          <w:b/>
          <w:sz w:val="20"/>
          <w:szCs w:val="20"/>
        </w:rPr>
        <w:t>93</w:t>
      </w:r>
    </w:p>
    <w:p w:rsidR="00574FB6" w:rsidRDefault="00574FB6" w:rsidP="009243B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</w:p>
    <w:p w:rsidR="000121E4" w:rsidRDefault="00166C20" w:rsidP="000121E4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Dispõe sobre fixação de preços devidos pela utilização de bens municipais.</w:t>
      </w:r>
    </w:p>
    <w:p w:rsidR="000121E4" w:rsidRDefault="000121E4" w:rsidP="000121E4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AB501E" w:rsidRDefault="00C42150" w:rsidP="000121E4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JOSÉ CARLOS FERNANDES CHACON, PREFEITO MUNICIPAL DE FERRAZ DE VASCONCELOS, </w:t>
      </w:r>
      <w:r w:rsidR="00F40363">
        <w:rPr>
          <w:rFonts w:ascii="Arial" w:hAnsi="Arial" w:cs="Arial"/>
          <w:b/>
          <w:sz w:val="20"/>
          <w:szCs w:val="20"/>
        </w:rPr>
        <w:t>NO USO DE SUAS ATRIBUIÇÕES LEGAIS,</w:t>
      </w:r>
      <w:r w:rsidR="002015ED">
        <w:rPr>
          <w:rFonts w:ascii="Arial" w:hAnsi="Arial" w:cs="Arial"/>
          <w:b/>
          <w:sz w:val="20"/>
          <w:szCs w:val="20"/>
        </w:rPr>
        <w:t xml:space="preserve"> </w:t>
      </w:r>
    </w:p>
    <w:p w:rsidR="00F40363" w:rsidRDefault="00F40363" w:rsidP="000121E4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0121E4" w:rsidRDefault="000121E4" w:rsidP="000121E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DECRETA:</w:t>
      </w:r>
    </w:p>
    <w:p w:rsidR="000121E4" w:rsidRDefault="000121E4" w:rsidP="000121E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0121E4" w:rsidRDefault="000121E4" w:rsidP="000121E4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247872" w:rsidRDefault="000121E4" w:rsidP="00EA0E4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F0EC0">
        <w:rPr>
          <w:rFonts w:ascii="Arial" w:hAnsi="Arial" w:cs="Arial"/>
          <w:b/>
          <w:sz w:val="20"/>
          <w:szCs w:val="20"/>
        </w:rPr>
        <w:t>Art. 1º</w:t>
      </w:r>
      <w:r>
        <w:rPr>
          <w:rFonts w:ascii="Arial" w:hAnsi="Arial" w:cs="Arial"/>
          <w:sz w:val="20"/>
          <w:szCs w:val="20"/>
        </w:rPr>
        <w:t xml:space="preserve"> </w:t>
      </w:r>
      <w:r w:rsidR="00166C20">
        <w:rPr>
          <w:rFonts w:ascii="Arial" w:hAnsi="Arial" w:cs="Arial"/>
          <w:sz w:val="20"/>
          <w:szCs w:val="20"/>
        </w:rPr>
        <w:t>Os preços devidos pela utilização de bens patrimoniais por ocasião da XXV FESTA DA UVA FINA DE FERRAZ DE VASCONCELOS, a realizar-se nos dias 12, 13 e 14 de março corrente, ficam fixados em:</w:t>
      </w:r>
    </w:p>
    <w:p w:rsidR="00166C20" w:rsidRDefault="00166C20" w:rsidP="00EA0E4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tbl>
      <w:tblPr>
        <w:tblStyle w:val="Estilo1"/>
        <w:tblW w:w="0" w:type="auto"/>
        <w:jc w:val="center"/>
        <w:tblLook w:val="04A0" w:firstRow="1" w:lastRow="0" w:firstColumn="1" w:lastColumn="0" w:noHBand="0" w:noVBand="1"/>
      </w:tblPr>
      <w:tblGrid>
        <w:gridCol w:w="1011"/>
        <w:gridCol w:w="7592"/>
        <w:gridCol w:w="1586"/>
      </w:tblGrid>
      <w:tr w:rsidR="002F78C6" w:rsidRPr="002F78C6" w:rsidTr="002F78C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tcW w:w="0" w:type="auto"/>
            <w:shd w:val="clear" w:color="auto" w:fill="D9D9D9" w:themeFill="background1" w:themeFillShade="D9"/>
          </w:tcPr>
          <w:p w:rsidR="002F78C6" w:rsidRPr="002F78C6" w:rsidRDefault="002F78C6" w:rsidP="002F78C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F78C6">
              <w:rPr>
                <w:rFonts w:ascii="Arial" w:hAnsi="Arial" w:cs="Arial"/>
                <w:b/>
                <w:sz w:val="20"/>
                <w:szCs w:val="20"/>
              </w:rPr>
              <w:t>Código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2F78C6" w:rsidRPr="002F78C6" w:rsidRDefault="002F78C6" w:rsidP="002F78C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F78C6">
              <w:rPr>
                <w:rFonts w:ascii="Arial" w:hAnsi="Arial" w:cs="Arial"/>
                <w:b/>
                <w:sz w:val="20"/>
                <w:szCs w:val="20"/>
              </w:rPr>
              <w:t>Especificação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2F78C6" w:rsidRPr="002F78C6" w:rsidRDefault="002F78C6" w:rsidP="002F78C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F78C6">
              <w:rPr>
                <w:rFonts w:ascii="Arial" w:hAnsi="Arial" w:cs="Arial"/>
                <w:b/>
                <w:sz w:val="20"/>
                <w:szCs w:val="20"/>
              </w:rPr>
              <w:t>Valor Cr$</w:t>
            </w:r>
          </w:p>
        </w:tc>
      </w:tr>
      <w:tr w:rsidR="002F78C6" w:rsidRPr="002F78C6" w:rsidTr="002F78C6">
        <w:trPr>
          <w:jc w:val="center"/>
        </w:trPr>
        <w:tc>
          <w:tcPr>
            <w:tcW w:w="0" w:type="auto"/>
          </w:tcPr>
          <w:p w:rsidR="002F78C6" w:rsidRPr="002F78C6" w:rsidRDefault="002F78C6" w:rsidP="002F78C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2F78C6">
              <w:rPr>
                <w:rFonts w:ascii="Arial" w:hAnsi="Arial" w:cs="Arial"/>
                <w:sz w:val="20"/>
                <w:szCs w:val="20"/>
              </w:rPr>
              <w:t xml:space="preserve">1. </w:t>
            </w:r>
          </w:p>
        </w:tc>
        <w:tc>
          <w:tcPr>
            <w:tcW w:w="0" w:type="auto"/>
          </w:tcPr>
          <w:p w:rsidR="002F78C6" w:rsidRPr="002F78C6" w:rsidRDefault="002F78C6" w:rsidP="000D7FA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2F78C6">
              <w:rPr>
                <w:rFonts w:ascii="Arial" w:hAnsi="Arial" w:cs="Arial"/>
                <w:sz w:val="20"/>
                <w:szCs w:val="20"/>
              </w:rPr>
              <w:t>PELA UTILIZAÇÃO DE ESPAÇO EM PRÓPRIO MUNICIPAL</w:t>
            </w:r>
          </w:p>
        </w:tc>
        <w:tc>
          <w:tcPr>
            <w:tcW w:w="0" w:type="auto"/>
          </w:tcPr>
          <w:p w:rsidR="002F78C6" w:rsidRPr="002F78C6" w:rsidRDefault="002F78C6" w:rsidP="002F78C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F78C6" w:rsidRPr="002F78C6" w:rsidTr="002F78C6">
        <w:trPr>
          <w:jc w:val="center"/>
        </w:trPr>
        <w:tc>
          <w:tcPr>
            <w:tcW w:w="0" w:type="auto"/>
          </w:tcPr>
          <w:p w:rsidR="002F78C6" w:rsidRPr="002F78C6" w:rsidRDefault="002F78C6" w:rsidP="002F78C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2F78C6">
              <w:rPr>
                <w:rFonts w:ascii="Arial" w:hAnsi="Arial" w:cs="Arial"/>
                <w:sz w:val="20"/>
                <w:szCs w:val="20"/>
              </w:rPr>
              <w:t xml:space="preserve">1.1 </w:t>
            </w:r>
          </w:p>
        </w:tc>
        <w:tc>
          <w:tcPr>
            <w:tcW w:w="0" w:type="auto"/>
          </w:tcPr>
          <w:p w:rsidR="002F78C6" w:rsidRPr="002F78C6" w:rsidRDefault="002F78C6" w:rsidP="000D7FA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2F78C6">
              <w:rPr>
                <w:rFonts w:ascii="Arial" w:hAnsi="Arial" w:cs="Arial"/>
                <w:sz w:val="20"/>
                <w:szCs w:val="20"/>
              </w:rPr>
              <w:t>Instalação de Parques de Diversões, com exclusividade</w:t>
            </w:r>
          </w:p>
        </w:tc>
        <w:tc>
          <w:tcPr>
            <w:tcW w:w="0" w:type="auto"/>
          </w:tcPr>
          <w:p w:rsidR="002F78C6" w:rsidRPr="002F78C6" w:rsidRDefault="002F78C6" w:rsidP="002F78C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F78C6" w:rsidRPr="002F78C6" w:rsidTr="002F78C6">
        <w:trPr>
          <w:jc w:val="center"/>
        </w:trPr>
        <w:tc>
          <w:tcPr>
            <w:tcW w:w="0" w:type="auto"/>
          </w:tcPr>
          <w:p w:rsidR="002F78C6" w:rsidRPr="002F78C6" w:rsidRDefault="002F78C6" w:rsidP="002F78C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2F78C6" w:rsidRPr="002F78C6" w:rsidRDefault="002F78C6" w:rsidP="000D7FA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2F78C6">
              <w:rPr>
                <w:rFonts w:ascii="Arial" w:hAnsi="Arial" w:cs="Arial"/>
                <w:sz w:val="20"/>
                <w:szCs w:val="20"/>
              </w:rPr>
              <w:t>Preço Mínimo</w:t>
            </w:r>
          </w:p>
        </w:tc>
        <w:tc>
          <w:tcPr>
            <w:tcW w:w="0" w:type="auto"/>
          </w:tcPr>
          <w:p w:rsidR="002F78C6" w:rsidRPr="002F78C6" w:rsidRDefault="002F78C6" w:rsidP="002F78C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F78C6">
              <w:rPr>
                <w:rFonts w:ascii="Arial" w:hAnsi="Arial" w:cs="Arial"/>
                <w:sz w:val="20"/>
                <w:szCs w:val="20"/>
              </w:rPr>
              <w:t>30.000.000,00</w:t>
            </w:r>
          </w:p>
        </w:tc>
      </w:tr>
      <w:tr w:rsidR="002F78C6" w:rsidRPr="002F78C6" w:rsidTr="002F78C6">
        <w:trPr>
          <w:jc w:val="center"/>
        </w:trPr>
        <w:tc>
          <w:tcPr>
            <w:tcW w:w="0" w:type="auto"/>
          </w:tcPr>
          <w:p w:rsidR="002F78C6" w:rsidRPr="002F78C6" w:rsidRDefault="002F78C6" w:rsidP="002F78C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2F78C6">
              <w:rPr>
                <w:rFonts w:ascii="Arial" w:hAnsi="Arial" w:cs="Arial"/>
                <w:sz w:val="20"/>
                <w:szCs w:val="20"/>
              </w:rPr>
              <w:t xml:space="preserve">2. </w:t>
            </w:r>
          </w:p>
        </w:tc>
        <w:tc>
          <w:tcPr>
            <w:tcW w:w="0" w:type="auto"/>
          </w:tcPr>
          <w:p w:rsidR="002F78C6" w:rsidRPr="002F78C6" w:rsidRDefault="002F78C6" w:rsidP="000D7FA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2F78C6">
              <w:rPr>
                <w:rFonts w:ascii="Arial" w:hAnsi="Arial" w:cs="Arial"/>
                <w:sz w:val="20"/>
                <w:szCs w:val="20"/>
              </w:rPr>
              <w:t>PELA UTILIZAÇÃO DE ESPAÇO DENTRO DO RECINTO DA FESTA</w:t>
            </w:r>
          </w:p>
        </w:tc>
        <w:tc>
          <w:tcPr>
            <w:tcW w:w="0" w:type="auto"/>
          </w:tcPr>
          <w:p w:rsidR="002F78C6" w:rsidRPr="002F78C6" w:rsidRDefault="002F78C6" w:rsidP="002F78C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F78C6" w:rsidRPr="002F78C6" w:rsidTr="002F78C6">
        <w:trPr>
          <w:jc w:val="center"/>
        </w:trPr>
        <w:tc>
          <w:tcPr>
            <w:tcW w:w="0" w:type="auto"/>
          </w:tcPr>
          <w:p w:rsidR="002F78C6" w:rsidRPr="002F78C6" w:rsidRDefault="002F78C6" w:rsidP="002F78C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2F78C6">
              <w:rPr>
                <w:rFonts w:ascii="Arial" w:hAnsi="Arial" w:cs="Arial"/>
                <w:sz w:val="20"/>
                <w:szCs w:val="20"/>
              </w:rPr>
              <w:t xml:space="preserve">2.1 </w:t>
            </w:r>
          </w:p>
        </w:tc>
        <w:tc>
          <w:tcPr>
            <w:tcW w:w="0" w:type="auto"/>
          </w:tcPr>
          <w:p w:rsidR="002F78C6" w:rsidRPr="002F78C6" w:rsidRDefault="002F78C6" w:rsidP="000D7FA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2F78C6">
              <w:rPr>
                <w:rFonts w:ascii="Arial" w:hAnsi="Arial" w:cs="Arial"/>
                <w:sz w:val="20"/>
                <w:szCs w:val="20"/>
              </w:rPr>
              <w:t>Instalação de Barracas para venda de lanches, bebidas, frutas, etc...</w:t>
            </w:r>
          </w:p>
        </w:tc>
        <w:tc>
          <w:tcPr>
            <w:tcW w:w="0" w:type="auto"/>
          </w:tcPr>
          <w:p w:rsidR="002F78C6" w:rsidRPr="002F78C6" w:rsidRDefault="002F78C6" w:rsidP="002F78C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F78C6" w:rsidRPr="002F78C6" w:rsidTr="002F78C6">
        <w:trPr>
          <w:jc w:val="center"/>
        </w:trPr>
        <w:tc>
          <w:tcPr>
            <w:tcW w:w="0" w:type="auto"/>
          </w:tcPr>
          <w:p w:rsidR="002F78C6" w:rsidRPr="002F78C6" w:rsidRDefault="002F78C6" w:rsidP="002F78C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2F78C6" w:rsidRPr="002F78C6" w:rsidRDefault="002F78C6" w:rsidP="002F78C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2F78C6">
              <w:rPr>
                <w:rFonts w:ascii="Arial" w:hAnsi="Arial" w:cs="Arial"/>
                <w:sz w:val="20"/>
                <w:szCs w:val="20"/>
              </w:rPr>
              <w:t>Preço por metro linear</w:t>
            </w:r>
          </w:p>
        </w:tc>
        <w:tc>
          <w:tcPr>
            <w:tcW w:w="0" w:type="auto"/>
          </w:tcPr>
          <w:p w:rsidR="002F78C6" w:rsidRPr="002F78C6" w:rsidRDefault="002F78C6" w:rsidP="002F78C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F78C6">
              <w:rPr>
                <w:rFonts w:ascii="Arial" w:hAnsi="Arial" w:cs="Arial"/>
                <w:sz w:val="20"/>
                <w:szCs w:val="20"/>
              </w:rPr>
              <w:t>500.000,00</w:t>
            </w:r>
          </w:p>
        </w:tc>
      </w:tr>
      <w:tr w:rsidR="002F78C6" w:rsidRPr="002F78C6" w:rsidTr="002F78C6">
        <w:trPr>
          <w:jc w:val="center"/>
        </w:trPr>
        <w:tc>
          <w:tcPr>
            <w:tcW w:w="0" w:type="auto"/>
          </w:tcPr>
          <w:p w:rsidR="002F78C6" w:rsidRPr="002F78C6" w:rsidRDefault="002F78C6" w:rsidP="002F78C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2F78C6">
              <w:rPr>
                <w:rFonts w:ascii="Arial" w:hAnsi="Arial" w:cs="Arial"/>
                <w:sz w:val="20"/>
                <w:szCs w:val="20"/>
              </w:rPr>
              <w:t>2.2</w:t>
            </w:r>
            <w:r w:rsidRPr="002F78C6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0" w:type="auto"/>
          </w:tcPr>
          <w:p w:rsidR="002F78C6" w:rsidRPr="002F78C6" w:rsidRDefault="002F78C6" w:rsidP="002F78C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2F78C6">
              <w:rPr>
                <w:rFonts w:ascii="Arial" w:hAnsi="Arial" w:cs="Arial"/>
                <w:sz w:val="20"/>
                <w:szCs w:val="20"/>
              </w:rPr>
              <w:t>Venda de Artesanato</w:t>
            </w:r>
          </w:p>
        </w:tc>
        <w:tc>
          <w:tcPr>
            <w:tcW w:w="0" w:type="auto"/>
          </w:tcPr>
          <w:p w:rsidR="002F78C6" w:rsidRPr="002F78C6" w:rsidRDefault="002F78C6" w:rsidP="002F78C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F78C6" w:rsidRPr="002F78C6" w:rsidTr="002F78C6">
        <w:trPr>
          <w:jc w:val="center"/>
        </w:trPr>
        <w:tc>
          <w:tcPr>
            <w:tcW w:w="0" w:type="auto"/>
          </w:tcPr>
          <w:p w:rsidR="002F78C6" w:rsidRPr="002F78C6" w:rsidRDefault="002F78C6" w:rsidP="002F78C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2F78C6" w:rsidRPr="002F78C6" w:rsidRDefault="002F78C6" w:rsidP="002F78C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2F78C6">
              <w:rPr>
                <w:rFonts w:ascii="Arial" w:hAnsi="Arial" w:cs="Arial"/>
                <w:sz w:val="20"/>
                <w:szCs w:val="20"/>
              </w:rPr>
              <w:t>Preço por metro linear</w:t>
            </w:r>
          </w:p>
        </w:tc>
        <w:tc>
          <w:tcPr>
            <w:tcW w:w="0" w:type="auto"/>
          </w:tcPr>
          <w:p w:rsidR="002F78C6" w:rsidRPr="002F78C6" w:rsidRDefault="002F78C6" w:rsidP="002F78C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F78C6">
              <w:rPr>
                <w:rFonts w:ascii="Arial" w:hAnsi="Arial" w:cs="Arial"/>
                <w:sz w:val="20"/>
                <w:szCs w:val="20"/>
              </w:rPr>
              <w:t>200.000,00</w:t>
            </w:r>
          </w:p>
        </w:tc>
      </w:tr>
      <w:tr w:rsidR="002F78C6" w:rsidRPr="002F78C6" w:rsidTr="002F78C6">
        <w:trPr>
          <w:jc w:val="center"/>
        </w:trPr>
        <w:tc>
          <w:tcPr>
            <w:tcW w:w="0" w:type="auto"/>
          </w:tcPr>
          <w:p w:rsidR="002F78C6" w:rsidRPr="002F78C6" w:rsidRDefault="002F78C6" w:rsidP="002F78C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2F78C6">
              <w:rPr>
                <w:rFonts w:ascii="Arial" w:hAnsi="Arial" w:cs="Arial"/>
                <w:sz w:val="20"/>
                <w:szCs w:val="20"/>
              </w:rPr>
              <w:t xml:space="preserve">2.3 </w:t>
            </w:r>
          </w:p>
        </w:tc>
        <w:tc>
          <w:tcPr>
            <w:tcW w:w="0" w:type="auto"/>
          </w:tcPr>
          <w:p w:rsidR="002F78C6" w:rsidRPr="002F78C6" w:rsidRDefault="002F78C6" w:rsidP="002F78C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2F78C6">
              <w:rPr>
                <w:rFonts w:ascii="Arial" w:hAnsi="Arial" w:cs="Arial"/>
                <w:sz w:val="20"/>
                <w:szCs w:val="20"/>
              </w:rPr>
              <w:t>Instalação de barracas para venda de petiscos, pipocas, pamonhas, churros, cocadas e similares</w:t>
            </w:r>
          </w:p>
        </w:tc>
        <w:tc>
          <w:tcPr>
            <w:tcW w:w="0" w:type="auto"/>
          </w:tcPr>
          <w:p w:rsidR="002F78C6" w:rsidRPr="002F78C6" w:rsidRDefault="002F78C6" w:rsidP="002F78C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F78C6" w:rsidRPr="002F78C6" w:rsidTr="002F78C6">
        <w:trPr>
          <w:jc w:val="center"/>
        </w:trPr>
        <w:tc>
          <w:tcPr>
            <w:tcW w:w="0" w:type="auto"/>
          </w:tcPr>
          <w:p w:rsidR="002F78C6" w:rsidRPr="002F78C6" w:rsidRDefault="002F78C6" w:rsidP="002F78C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2F78C6" w:rsidRPr="002F78C6" w:rsidRDefault="002F78C6" w:rsidP="002F78C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2F78C6">
              <w:rPr>
                <w:rFonts w:ascii="Arial" w:hAnsi="Arial" w:cs="Arial"/>
                <w:sz w:val="20"/>
                <w:szCs w:val="20"/>
              </w:rPr>
              <w:t xml:space="preserve">Preço por metro linear </w:t>
            </w:r>
          </w:p>
        </w:tc>
        <w:tc>
          <w:tcPr>
            <w:tcW w:w="0" w:type="auto"/>
          </w:tcPr>
          <w:p w:rsidR="002F78C6" w:rsidRPr="002F78C6" w:rsidRDefault="002F78C6" w:rsidP="002F78C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F78C6">
              <w:rPr>
                <w:rFonts w:ascii="Arial" w:hAnsi="Arial" w:cs="Arial"/>
                <w:sz w:val="20"/>
                <w:szCs w:val="20"/>
              </w:rPr>
              <w:t>500.000,00</w:t>
            </w:r>
          </w:p>
        </w:tc>
      </w:tr>
      <w:tr w:rsidR="002F78C6" w:rsidRPr="002F78C6" w:rsidTr="002F78C6">
        <w:trPr>
          <w:jc w:val="center"/>
        </w:trPr>
        <w:tc>
          <w:tcPr>
            <w:tcW w:w="0" w:type="auto"/>
          </w:tcPr>
          <w:p w:rsidR="002F78C6" w:rsidRPr="002F78C6" w:rsidRDefault="002F78C6" w:rsidP="002F78C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2F78C6">
              <w:rPr>
                <w:rFonts w:ascii="Arial" w:hAnsi="Arial" w:cs="Arial"/>
                <w:sz w:val="20"/>
                <w:szCs w:val="20"/>
              </w:rPr>
              <w:t xml:space="preserve">2.4 </w:t>
            </w:r>
          </w:p>
        </w:tc>
        <w:tc>
          <w:tcPr>
            <w:tcW w:w="0" w:type="auto"/>
          </w:tcPr>
          <w:p w:rsidR="002F78C6" w:rsidRPr="002F78C6" w:rsidRDefault="002F78C6" w:rsidP="002F78C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2F78C6">
              <w:rPr>
                <w:rFonts w:ascii="Arial" w:hAnsi="Arial" w:cs="Arial"/>
                <w:sz w:val="20"/>
                <w:szCs w:val="20"/>
              </w:rPr>
              <w:t>Carros de sorvetes, pipocas, algodão</w:t>
            </w:r>
            <w:r w:rsidRPr="002F78C6">
              <w:rPr>
                <w:rFonts w:ascii="Arial" w:hAnsi="Arial" w:cs="Arial"/>
                <w:sz w:val="20"/>
                <w:szCs w:val="20"/>
              </w:rPr>
              <w:t xml:space="preserve"> doce, bexigas, pipas, etc..</w:t>
            </w:r>
          </w:p>
        </w:tc>
        <w:tc>
          <w:tcPr>
            <w:tcW w:w="0" w:type="auto"/>
          </w:tcPr>
          <w:p w:rsidR="002F78C6" w:rsidRPr="002F78C6" w:rsidRDefault="002F78C6" w:rsidP="002F78C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F78C6" w:rsidRPr="002F78C6" w:rsidTr="002F78C6">
        <w:trPr>
          <w:jc w:val="center"/>
        </w:trPr>
        <w:tc>
          <w:tcPr>
            <w:tcW w:w="0" w:type="auto"/>
          </w:tcPr>
          <w:p w:rsidR="002F78C6" w:rsidRPr="002F78C6" w:rsidRDefault="002F78C6" w:rsidP="002F78C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2F78C6" w:rsidRPr="002F78C6" w:rsidRDefault="002F78C6" w:rsidP="002F78C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2F78C6">
              <w:rPr>
                <w:rFonts w:ascii="Arial" w:hAnsi="Arial" w:cs="Arial"/>
                <w:sz w:val="20"/>
                <w:szCs w:val="20"/>
              </w:rPr>
              <w:t>Preço por dia</w:t>
            </w:r>
          </w:p>
        </w:tc>
        <w:tc>
          <w:tcPr>
            <w:tcW w:w="0" w:type="auto"/>
          </w:tcPr>
          <w:p w:rsidR="002F78C6" w:rsidRPr="002F78C6" w:rsidRDefault="002F78C6" w:rsidP="002F78C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F78C6">
              <w:rPr>
                <w:rFonts w:ascii="Arial" w:hAnsi="Arial" w:cs="Arial"/>
                <w:sz w:val="20"/>
                <w:szCs w:val="20"/>
              </w:rPr>
              <w:t>200.000,00</w:t>
            </w:r>
          </w:p>
        </w:tc>
      </w:tr>
      <w:tr w:rsidR="002F78C6" w:rsidRPr="002F78C6" w:rsidTr="002F78C6">
        <w:trPr>
          <w:jc w:val="center"/>
        </w:trPr>
        <w:tc>
          <w:tcPr>
            <w:tcW w:w="0" w:type="auto"/>
          </w:tcPr>
          <w:p w:rsidR="002F78C6" w:rsidRPr="002F78C6" w:rsidRDefault="002F78C6" w:rsidP="002F78C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  <w:r w:rsidRPr="002F78C6">
              <w:rPr>
                <w:rFonts w:ascii="Arial" w:hAnsi="Arial" w:cs="Arial"/>
                <w:sz w:val="20"/>
                <w:szCs w:val="20"/>
              </w:rPr>
              <w:t xml:space="preserve">.5 </w:t>
            </w:r>
          </w:p>
        </w:tc>
        <w:tc>
          <w:tcPr>
            <w:tcW w:w="0" w:type="auto"/>
          </w:tcPr>
          <w:p w:rsidR="002F78C6" w:rsidRPr="002F78C6" w:rsidRDefault="002F78C6" w:rsidP="002F78C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2F78C6">
              <w:rPr>
                <w:rFonts w:ascii="Arial" w:hAnsi="Arial" w:cs="Arial"/>
                <w:sz w:val="20"/>
                <w:szCs w:val="20"/>
              </w:rPr>
              <w:t>Stands Promocionais – verde (expositor) isento de pagamento</w:t>
            </w:r>
          </w:p>
        </w:tc>
        <w:tc>
          <w:tcPr>
            <w:tcW w:w="0" w:type="auto"/>
          </w:tcPr>
          <w:p w:rsidR="002F78C6" w:rsidRPr="002F78C6" w:rsidRDefault="002F78C6" w:rsidP="002F78C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F78C6" w:rsidRPr="002F78C6" w:rsidTr="002F78C6">
        <w:trPr>
          <w:jc w:val="center"/>
        </w:trPr>
        <w:tc>
          <w:tcPr>
            <w:tcW w:w="0" w:type="auto"/>
          </w:tcPr>
          <w:p w:rsidR="002F78C6" w:rsidRPr="002F78C6" w:rsidRDefault="002F78C6" w:rsidP="002F78C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2F78C6">
              <w:rPr>
                <w:rFonts w:ascii="Arial" w:hAnsi="Arial" w:cs="Arial"/>
                <w:sz w:val="20"/>
                <w:szCs w:val="20"/>
              </w:rPr>
              <w:t xml:space="preserve">3. </w:t>
            </w:r>
          </w:p>
        </w:tc>
        <w:tc>
          <w:tcPr>
            <w:tcW w:w="0" w:type="auto"/>
          </w:tcPr>
          <w:p w:rsidR="002F78C6" w:rsidRPr="002F78C6" w:rsidRDefault="002F78C6" w:rsidP="002F78C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2F78C6">
              <w:rPr>
                <w:rFonts w:ascii="Arial" w:hAnsi="Arial" w:cs="Arial"/>
                <w:sz w:val="20"/>
                <w:szCs w:val="20"/>
              </w:rPr>
              <w:t>PELA UTILIZAÇÃO DE ESPAÇO FORA DO RECINTO DA FESTA</w:t>
            </w:r>
          </w:p>
        </w:tc>
        <w:tc>
          <w:tcPr>
            <w:tcW w:w="0" w:type="auto"/>
          </w:tcPr>
          <w:p w:rsidR="002F78C6" w:rsidRPr="002F78C6" w:rsidRDefault="002F78C6" w:rsidP="002F78C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F78C6" w:rsidRPr="002F78C6" w:rsidTr="002F78C6">
        <w:trPr>
          <w:jc w:val="center"/>
        </w:trPr>
        <w:tc>
          <w:tcPr>
            <w:tcW w:w="0" w:type="auto"/>
          </w:tcPr>
          <w:p w:rsidR="002F78C6" w:rsidRPr="002F78C6" w:rsidRDefault="002F78C6" w:rsidP="002F78C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2F78C6">
              <w:rPr>
                <w:rFonts w:ascii="Arial" w:hAnsi="Arial" w:cs="Arial"/>
                <w:sz w:val="20"/>
                <w:szCs w:val="20"/>
              </w:rPr>
              <w:t xml:space="preserve">3.1 </w:t>
            </w:r>
          </w:p>
        </w:tc>
        <w:tc>
          <w:tcPr>
            <w:tcW w:w="0" w:type="auto"/>
          </w:tcPr>
          <w:p w:rsidR="002F78C6" w:rsidRPr="002F78C6" w:rsidRDefault="002F78C6" w:rsidP="002F78C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2F78C6">
              <w:rPr>
                <w:rFonts w:ascii="Arial" w:hAnsi="Arial" w:cs="Arial"/>
                <w:sz w:val="20"/>
                <w:szCs w:val="20"/>
              </w:rPr>
              <w:t>De ambulantes diversos</w:t>
            </w:r>
          </w:p>
        </w:tc>
        <w:tc>
          <w:tcPr>
            <w:tcW w:w="0" w:type="auto"/>
          </w:tcPr>
          <w:p w:rsidR="002F78C6" w:rsidRPr="002F78C6" w:rsidRDefault="002F78C6" w:rsidP="002F78C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F78C6" w:rsidRPr="002F78C6" w:rsidTr="002F78C6">
        <w:trPr>
          <w:jc w:val="center"/>
        </w:trPr>
        <w:tc>
          <w:tcPr>
            <w:tcW w:w="0" w:type="auto"/>
          </w:tcPr>
          <w:p w:rsidR="002F78C6" w:rsidRPr="002F78C6" w:rsidRDefault="002F78C6" w:rsidP="002F78C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2F78C6" w:rsidRPr="002F78C6" w:rsidRDefault="002F78C6" w:rsidP="002F78C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2F78C6">
              <w:rPr>
                <w:rFonts w:ascii="Arial" w:hAnsi="Arial" w:cs="Arial"/>
                <w:sz w:val="20"/>
                <w:szCs w:val="20"/>
              </w:rPr>
              <w:t>Preço por dia</w:t>
            </w:r>
          </w:p>
        </w:tc>
        <w:tc>
          <w:tcPr>
            <w:tcW w:w="0" w:type="auto"/>
          </w:tcPr>
          <w:p w:rsidR="002F78C6" w:rsidRPr="002F78C6" w:rsidRDefault="002F78C6" w:rsidP="002F78C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F78C6">
              <w:rPr>
                <w:rFonts w:ascii="Arial" w:hAnsi="Arial" w:cs="Arial"/>
                <w:sz w:val="20"/>
                <w:szCs w:val="20"/>
              </w:rPr>
              <w:t xml:space="preserve">400.000,00  </w:t>
            </w:r>
          </w:p>
        </w:tc>
      </w:tr>
    </w:tbl>
    <w:p w:rsidR="00AB501E" w:rsidRDefault="00AB501E" w:rsidP="00EA0E4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0121E4" w:rsidRDefault="00C42150" w:rsidP="00A208C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C42150">
        <w:rPr>
          <w:rFonts w:ascii="Arial" w:hAnsi="Arial" w:cs="Arial"/>
          <w:b/>
          <w:sz w:val="20"/>
          <w:szCs w:val="20"/>
        </w:rPr>
        <w:t xml:space="preserve">Art. </w:t>
      </w:r>
      <w:r w:rsidR="00F40363">
        <w:rPr>
          <w:rFonts w:ascii="Arial" w:hAnsi="Arial" w:cs="Arial"/>
          <w:b/>
          <w:sz w:val="20"/>
          <w:szCs w:val="20"/>
        </w:rPr>
        <w:t>2</w:t>
      </w:r>
      <w:r w:rsidRPr="00C42150">
        <w:rPr>
          <w:rFonts w:ascii="Arial" w:hAnsi="Arial" w:cs="Arial"/>
          <w:b/>
          <w:sz w:val="20"/>
          <w:szCs w:val="20"/>
        </w:rPr>
        <w:t>°</w:t>
      </w:r>
      <w:r>
        <w:rPr>
          <w:rFonts w:ascii="Arial" w:hAnsi="Arial" w:cs="Arial"/>
          <w:sz w:val="20"/>
          <w:szCs w:val="20"/>
        </w:rPr>
        <w:t xml:space="preserve"> </w:t>
      </w:r>
      <w:r w:rsidR="00A208C7">
        <w:rPr>
          <w:rFonts w:ascii="Arial" w:hAnsi="Arial" w:cs="Arial"/>
          <w:sz w:val="20"/>
          <w:szCs w:val="20"/>
        </w:rPr>
        <w:t xml:space="preserve">Este Decreto entrará em vigor na data de sua publicação, </w:t>
      </w:r>
      <w:r w:rsidR="00306210">
        <w:rPr>
          <w:rFonts w:ascii="Arial" w:hAnsi="Arial" w:cs="Arial"/>
          <w:sz w:val="20"/>
          <w:szCs w:val="20"/>
        </w:rPr>
        <w:t>revogadas as disposições em contrário.</w:t>
      </w:r>
    </w:p>
    <w:p w:rsidR="000121E4" w:rsidRDefault="000121E4" w:rsidP="000121E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0121E4" w:rsidRDefault="000121E4" w:rsidP="000121E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0121E4" w:rsidRDefault="00247872" w:rsidP="000121E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Ferraz de Vasconcelos</w:t>
      </w:r>
      <w:r w:rsidR="000121E4">
        <w:rPr>
          <w:rFonts w:ascii="Arial" w:hAnsi="Arial" w:cs="Arial"/>
          <w:sz w:val="20"/>
          <w:szCs w:val="20"/>
        </w:rPr>
        <w:t xml:space="preserve">, </w:t>
      </w:r>
      <w:r w:rsidR="0049370F">
        <w:rPr>
          <w:rFonts w:ascii="Arial" w:hAnsi="Arial" w:cs="Arial"/>
          <w:sz w:val="20"/>
          <w:szCs w:val="20"/>
        </w:rPr>
        <w:t xml:space="preserve">em </w:t>
      </w:r>
      <w:r w:rsidR="00006605">
        <w:rPr>
          <w:rFonts w:ascii="Arial" w:hAnsi="Arial" w:cs="Arial"/>
          <w:sz w:val="20"/>
          <w:szCs w:val="20"/>
        </w:rPr>
        <w:t>21</w:t>
      </w:r>
      <w:r w:rsidR="000121E4">
        <w:rPr>
          <w:rFonts w:ascii="Arial" w:hAnsi="Arial" w:cs="Arial"/>
          <w:sz w:val="20"/>
          <w:szCs w:val="20"/>
        </w:rPr>
        <w:t xml:space="preserve"> de </w:t>
      </w:r>
      <w:r w:rsidR="00347D7F">
        <w:rPr>
          <w:rFonts w:ascii="Arial" w:hAnsi="Arial" w:cs="Arial"/>
          <w:sz w:val="20"/>
          <w:szCs w:val="20"/>
        </w:rPr>
        <w:t xml:space="preserve">janeiro </w:t>
      </w:r>
      <w:r w:rsidR="002F78C6">
        <w:rPr>
          <w:rFonts w:ascii="Arial" w:hAnsi="Arial" w:cs="Arial"/>
          <w:sz w:val="20"/>
          <w:szCs w:val="20"/>
        </w:rPr>
        <w:t>de 1</w:t>
      </w:r>
      <w:bookmarkStart w:id="0" w:name="_GoBack"/>
      <w:bookmarkEnd w:id="0"/>
      <w:r w:rsidR="000121E4">
        <w:rPr>
          <w:rFonts w:ascii="Arial" w:hAnsi="Arial" w:cs="Arial"/>
          <w:sz w:val="20"/>
          <w:szCs w:val="20"/>
        </w:rPr>
        <w:t>9</w:t>
      </w:r>
      <w:r w:rsidR="00A208C7">
        <w:rPr>
          <w:rFonts w:ascii="Arial" w:hAnsi="Arial" w:cs="Arial"/>
          <w:sz w:val="20"/>
          <w:szCs w:val="20"/>
        </w:rPr>
        <w:t>93</w:t>
      </w:r>
      <w:r w:rsidR="000121E4">
        <w:rPr>
          <w:rFonts w:ascii="Arial" w:hAnsi="Arial" w:cs="Arial"/>
          <w:sz w:val="20"/>
          <w:szCs w:val="20"/>
        </w:rPr>
        <w:t>.</w:t>
      </w:r>
    </w:p>
    <w:p w:rsidR="000121E4" w:rsidRDefault="000121E4" w:rsidP="000121E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0121E4" w:rsidRDefault="000121E4" w:rsidP="000121E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845A62" w:rsidRDefault="00C42150" w:rsidP="000121E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JOSÉ CARLOS FERNANDES CHACON</w:t>
      </w:r>
    </w:p>
    <w:p w:rsidR="00C42150" w:rsidRDefault="00C42150" w:rsidP="000121E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 Municipal</w:t>
      </w:r>
    </w:p>
    <w:p w:rsidR="00006605" w:rsidRDefault="00006605" w:rsidP="000121E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006605" w:rsidRDefault="00006605" w:rsidP="000121E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006605" w:rsidRDefault="00006605" w:rsidP="000121E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EDUARDO ASPÁSIO</w:t>
      </w:r>
    </w:p>
    <w:p w:rsidR="00006605" w:rsidRDefault="00006605" w:rsidP="000121E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 xml:space="preserve">Diretor do </w:t>
      </w:r>
      <w:proofErr w:type="spellStart"/>
      <w:r>
        <w:rPr>
          <w:rFonts w:ascii="Arial" w:hAnsi="Arial" w:cs="Arial"/>
          <w:sz w:val="20"/>
          <w:szCs w:val="20"/>
        </w:rPr>
        <w:t>Dept°</w:t>
      </w:r>
      <w:proofErr w:type="spellEnd"/>
      <w:r>
        <w:rPr>
          <w:rFonts w:ascii="Arial" w:hAnsi="Arial" w:cs="Arial"/>
          <w:sz w:val="20"/>
          <w:szCs w:val="20"/>
        </w:rPr>
        <w:t xml:space="preserve"> da Receita</w:t>
      </w:r>
    </w:p>
    <w:p w:rsidR="00EA0E43" w:rsidRDefault="00EA0E43" w:rsidP="000121E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EA0E43" w:rsidRDefault="00EA0E43" w:rsidP="000121E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EA0E43" w:rsidRDefault="00EA0E43" w:rsidP="0005216F">
      <w:pPr>
        <w:spacing w:after="0" w:line="240" w:lineRule="auto"/>
        <w:ind w:firstLine="453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Registrad</w:t>
      </w:r>
      <w:r w:rsidR="00845A62">
        <w:rPr>
          <w:rFonts w:ascii="Arial" w:hAnsi="Arial" w:cs="Arial"/>
          <w:sz w:val="20"/>
          <w:szCs w:val="20"/>
        </w:rPr>
        <w:t>o</w:t>
      </w:r>
      <w:r>
        <w:rPr>
          <w:rFonts w:ascii="Arial" w:hAnsi="Arial" w:cs="Arial"/>
          <w:sz w:val="20"/>
          <w:szCs w:val="20"/>
        </w:rPr>
        <w:t xml:space="preserve"> no Departamento de Administração- Divisão de </w:t>
      </w:r>
      <w:r w:rsidR="00845A62">
        <w:rPr>
          <w:rFonts w:ascii="Arial" w:hAnsi="Arial" w:cs="Arial"/>
          <w:sz w:val="20"/>
          <w:szCs w:val="20"/>
        </w:rPr>
        <w:t>Expediente e Documentação e publicado n</w:t>
      </w:r>
      <w:r w:rsidR="00C53041">
        <w:rPr>
          <w:rFonts w:ascii="Arial" w:hAnsi="Arial" w:cs="Arial"/>
          <w:sz w:val="20"/>
          <w:szCs w:val="20"/>
        </w:rPr>
        <w:t>o Quadro de Editais da Portaria Municipal na mesma data.</w:t>
      </w:r>
    </w:p>
    <w:p w:rsidR="00EA0E43" w:rsidRDefault="00EA0E43" w:rsidP="000121E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EA0E43" w:rsidRDefault="00EA0E43" w:rsidP="000121E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845A62" w:rsidRDefault="00C53041" w:rsidP="00845A62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NEUSA MARIA FONSECA</w:t>
      </w:r>
    </w:p>
    <w:p w:rsidR="00845A62" w:rsidRDefault="00C53041" w:rsidP="00845A62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Diretor do </w:t>
      </w:r>
      <w:proofErr w:type="spellStart"/>
      <w:r>
        <w:rPr>
          <w:rFonts w:ascii="Arial" w:hAnsi="Arial" w:cs="Arial"/>
          <w:sz w:val="20"/>
          <w:szCs w:val="20"/>
        </w:rPr>
        <w:t>Dept°</w:t>
      </w:r>
      <w:proofErr w:type="spellEnd"/>
      <w:r>
        <w:rPr>
          <w:rFonts w:ascii="Arial" w:hAnsi="Arial" w:cs="Arial"/>
          <w:sz w:val="20"/>
          <w:szCs w:val="20"/>
        </w:rPr>
        <w:t xml:space="preserve"> de Administração</w:t>
      </w:r>
    </w:p>
    <w:p w:rsidR="000121E4" w:rsidRDefault="000121E4" w:rsidP="000121E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0121E4" w:rsidRDefault="000121E4" w:rsidP="000121E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Pr="00104D08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9243B3" w:rsidRPr="00FC030F" w:rsidRDefault="009243B3" w:rsidP="009243B3">
      <w:pPr>
        <w:tabs>
          <w:tab w:val="left" w:pos="5347"/>
        </w:tabs>
        <w:rPr>
          <w:rFonts w:ascii="Arial" w:hAnsi="Arial" w:cs="Arial"/>
          <w:sz w:val="20"/>
          <w:szCs w:val="20"/>
        </w:rPr>
      </w:pPr>
    </w:p>
    <w:p w:rsidR="009243B3" w:rsidRDefault="009243B3"/>
    <w:sectPr w:rsidR="009243B3" w:rsidSect="007E7FF7">
      <w:headerReference w:type="default" r:id="rId6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27D8A" w:rsidRDefault="00227D8A" w:rsidP="009243B3">
      <w:pPr>
        <w:spacing w:after="0" w:line="240" w:lineRule="auto"/>
      </w:pPr>
      <w:r>
        <w:separator/>
      </w:r>
    </w:p>
  </w:endnote>
  <w:endnote w:type="continuationSeparator" w:id="0">
    <w:p w:rsidR="00227D8A" w:rsidRDefault="00227D8A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27D8A" w:rsidRDefault="00227D8A" w:rsidP="009243B3">
      <w:pPr>
        <w:spacing w:after="0" w:line="240" w:lineRule="auto"/>
      </w:pPr>
      <w:r>
        <w:separator/>
      </w:r>
    </w:p>
  </w:footnote>
  <w:footnote w:type="continuationSeparator" w:id="0">
    <w:p w:rsidR="00227D8A" w:rsidRDefault="00227D8A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243B3" w:rsidRDefault="009243B3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3E50DD4A" wp14:editId="3F46263E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43B3"/>
    <w:rsid w:val="00000360"/>
    <w:rsid w:val="00000E04"/>
    <w:rsid w:val="000050BF"/>
    <w:rsid w:val="00006605"/>
    <w:rsid w:val="00011E5A"/>
    <w:rsid w:val="000121E4"/>
    <w:rsid w:val="0001594D"/>
    <w:rsid w:val="000214E7"/>
    <w:rsid w:val="000360A1"/>
    <w:rsid w:val="0005216F"/>
    <w:rsid w:val="0006620C"/>
    <w:rsid w:val="00070612"/>
    <w:rsid w:val="00070DFF"/>
    <w:rsid w:val="000756CB"/>
    <w:rsid w:val="00082824"/>
    <w:rsid w:val="00096550"/>
    <w:rsid w:val="000C019A"/>
    <w:rsid w:val="000E0A35"/>
    <w:rsid w:val="000E39CE"/>
    <w:rsid w:val="0010349F"/>
    <w:rsid w:val="001449B8"/>
    <w:rsid w:val="001503B9"/>
    <w:rsid w:val="00166C20"/>
    <w:rsid w:val="00185D80"/>
    <w:rsid w:val="001A30ED"/>
    <w:rsid w:val="001A4748"/>
    <w:rsid w:val="001C30D7"/>
    <w:rsid w:val="001E029C"/>
    <w:rsid w:val="002015ED"/>
    <w:rsid w:val="0020161B"/>
    <w:rsid w:val="002027F1"/>
    <w:rsid w:val="00214A99"/>
    <w:rsid w:val="00227D8A"/>
    <w:rsid w:val="0023695F"/>
    <w:rsid w:val="00247872"/>
    <w:rsid w:val="00261666"/>
    <w:rsid w:val="0026728A"/>
    <w:rsid w:val="002732BD"/>
    <w:rsid w:val="002778FC"/>
    <w:rsid w:val="0028328F"/>
    <w:rsid w:val="00296EAC"/>
    <w:rsid w:val="002E667C"/>
    <w:rsid w:val="002F78C6"/>
    <w:rsid w:val="00306210"/>
    <w:rsid w:val="00340560"/>
    <w:rsid w:val="00342DD4"/>
    <w:rsid w:val="00347D7F"/>
    <w:rsid w:val="00353723"/>
    <w:rsid w:val="00385D01"/>
    <w:rsid w:val="00386297"/>
    <w:rsid w:val="003A13E4"/>
    <w:rsid w:val="003A51A1"/>
    <w:rsid w:val="003B2F64"/>
    <w:rsid w:val="003C4136"/>
    <w:rsid w:val="0040165D"/>
    <w:rsid w:val="00407F87"/>
    <w:rsid w:val="00423068"/>
    <w:rsid w:val="00455E96"/>
    <w:rsid w:val="00461CB3"/>
    <w:rsid w:val="00481E2C"/>
    <w:rsid w:val="00490130"/>
    <w:rsid w:val="004924A7"/>
    <w:rsid w:val="0049370F"/>
    <w:rsid w:val="00495249"/>
    <w:rsid w:val="004C084C"/>
    <w:rsid w:val="0051055C"/>
    <w:rsid w:val="00511A91"/>
    <w:rsid w:val="005275E8"/>
    <w:rsid w:val="00566EE0"/>
    <w:rsid w:val="00570F15"/>
    <w:rsid w:val="00574FB6"/>
    <w:rsid w:val="005825BA"/>
    <w:rsid w:val="00582F53"/>
    <w:rsid w:val="005A7B1F"/>
    <w:rsid w:val="005C5949"/>
    <w:rsid w:val="005D5134"/>
    <w:rsid w:val="005F26B3"/>
    <w:rsid w:val="006276E3"/>
    <w:rsid w:val="00646AE3"/>
    <w:rsid w:val="0068409C"/>
    <w:rsid w:val="006918B4"/>
    <w:rsid w:val="0069419E"/>
    <w:rsid w:val="006B7D0C"/>
    <w:rsid w:val="006C43A0"/>
    <w:rsid w:val="00714F00"/>
    <w:rsid w:val="007746D5"/>
    <w:rsid w:val="007873BA"/>
    <w:rsid w:val="00796642"/>
    <w:rsid w:val="007C005F"/>
    <w:rsid w:val="007C5825"/>
    <w:rsid w:val="007E7FF7"/>
    <w:rsid w:val="007F3186"/>
    <w:rsid w:val="00801AA3"/>
    <w:rsid w:val="0081062F"/>
    <w:rsid w:val="008218E6"/>
    <w:rsid w:val="00824DB6"/>
    <w:rsid w:val="00840787"/>
    <w:rsid w:val="00845A62"/>
    <w:rsid w:val="00856964"/>
    <w:rsid w:val="00883755"/>
    <w:rsid w:val="00893E0F"/>
    <w:rsid w:val="008A77B3"/>
    <w:rsid w:val="008B0B03"/>
    <w:rsid w:val="008C4697"/>
    <w:rsid w:val="008E3AE0"/>
    <w:rsid w:val="008E67C9"/>
    <w:rsid w:val="008F28C2"/>
    <w:rsid w:val="009243B3"/>
    <w:rsid w:val="009452EE"/>
    <w:rsid w:val="009760E8"/>
    <w:rsid w:val="009A6310"/>
    <w:rsid w:val="009B7964"/>
    <w:rsid w:val="009C0E3F"/>
    <w:rsid w:val="009E0B74"/>
    <w:rsid w:val="00A208C7"/>
    <w:rsid w:val="00A27D11"/>
    <w:rsid w:val="00A31203"/>
    <w:rsid w:val="00A942D7"/>
    <w:rsid w:val="00AA0BEE"/>
    <w:rsid w:val="00AA49AF"/>
    <w:rsid w:val="00AA5A9D"/>
    <w:rsid w:val="00AB501E"/>
    <w:rsid w:val="00AC208C"/>
    <w:rsid w:val="00AC29CA"/>
    <w:rsid w:val="00AD257D"/>
    <w:rsid w:val="00AD7715"/>
    <w:rsid w:val="00AF2256"/>
    <w:rsid w:val="00B043AF"/>
    <w:rsid w:val="00B11F13"/>
    <w:rsid w:val="00B22E1D"/>
    <w:rsid w:val="00B2759A"/>
    <w:rsid w:val="00B33797"/>
    <w:rsid w:val="00BB3BBF"/>
    <w:rsid w:val="00BC07EF"/>
    <w:rsid w:val="00BD4157"/>
    <w:rsid w:val="00BF280F"/>
    <w:rsid w:val="00C0552A"/>
    <w:rsid w:val="00C11AD9"/>
    <w:rsid w:val="00C13442"/>
    <w:rsid w:val="00C14926"/>
    <w:rsid w:val="00C30E00"/>
    <w:rsid w:val="00C366E0"/>
    <w:rsid w:val="00C41961"/>
    <w:rsid w:val="00C42150"/>
    <w:rsid w:val="00C53041"/>
    <w:rsid w:val="00C577B2"/>
    <w:rsid w:val="00C61874"/>
    <w:rsid w:val="00CB4AA1"/>
    <w:rsid w:val="00D00312"/>
    <w:rsid w:val="00D1548B"/>
    <w:rsid w:val="00D22F82"/>
    <w:rsid w:val="00D30F27"/>
    <w:rsid w:val="00D3650C"/>
    <w:rsid w:val="00D479DA"/>
    <w:rsid w:val="00D553D7"/>
    <w:rsid w:val="00D67EA5"/>
    <w:rsid w:val="00D70AAF"/>
    <w:rsid w:val="00E26690"/>
    <w:rsid w:val="00E520AE"/>
    <w:rsid w:val="00E557FC"/>
    <w:rsid w:val="00E606C9"/>
    <w:rsid w:val="00E87700"/>
    <w:rsid w:val="00EA0E43"/>
    <w:rsid w:val="00EA651B"/>
    <w:rsid w:val="00EC18FF"/>
    <w:rsid w:val="00ED4915"/>
    <w:rsid w:val="00EF52AD"/>
    <w:rsid w:val="00F067D3"/>
    <w:rsid w:val="00F40363"/>
    <w:rsid w:val="00F4446A"/>
    <w:rsid w:val="00F50291"/>
    <w:rsid w:val="00F860D3"/>
    <w:rsid w:val="00FA0225"/>
    <w:rsid w:val="00FB2AC4"/>
    <w:rsid w:val="00FF1E5A"/>
    <w:rsid w:val="00FF47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23D0EF06"/>
  <w15:docId w15:val="{17CF2229-9E89-474E-A8F5-E326008781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AF225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Estilo1">
    <w:name w:val="Estilo1"/>
    <w:basedOn w:val="TabeladaWeb2"/>
    <w:uiPriority w:val="99"/>
    <w:rsid w:val="00AF2256"/>
    <w:pPr>
      <w:spacing w:after="0" w:line="240" w:lineRule="auto"/>
    </w:pPr>
    <w:tblPr/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AF2256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282</Words>
  <Characters>1529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4</cp:revision>
  <dcterms:created xsi:type="dcterms:W3CDTF">2019-03-21T17:08:00Z</dcterms:created>
  <dcterms:modified xsi:type="dcterms:W3CDTF">2019-06-10T16:36:00Z</dcterms:modified>
</cp:coreProperties>
</file>