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</w:t>
      </w:r>
      <w:r w:rsidR="00E97E7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3E1D">
        <w:rPr>
          <w:rFonts w:ascii="Arial" w:hAnsi="Arial" w:cs="Arial"/>
          <w:b/>
          <w:sz w:val="20"/>
          <w:szCs w:val="20"/>
        </w:rPr>
        <w:t>1</w:t>
      </w:r>
      <w:r w:rsidR="00E97E7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607D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7E75">
        <w:rPr>
          <w:rFonts w:ascii="Arial" w:hAnsi="Arial" w:cs="Arial"/>
          <w:sz w:val="20"/>
          <w:szCs w:val="20"/>
        </w:rPr>
        <w:t xml:space="preserve">a regulamentação da Lei n° </w:t>
      </w:r>
      <w:r w:rsidR="00EB6DA8">
        <w:rPr>
          <w:rFonts w:ascii="Arial" w:hAnsi="Arial" w:cs="Arial"/>
          <w:sz w:val="20"/>
          <w:szCs w:val="20"/>
        </w:rPr>
        <w:t>2.019, de 17 de setembro de 1992</w:t>
      </w:r>
      <w:r w:rsidR="00E97E75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P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C618F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E97E75">
        <w:rPr>
          <w:rFonts w:ascii="Arial" w:hAnsi="Arial" w:cs="Arial"/>
          <w:b/>
          <w:sz w:val="20"/>
          <w:szCs w:val="20"/>
        </w:rPr>
        <w:t>LEGAIS,</w:t>
      </w:r>
    </w:p>
    <w:p w:rsidR="004C618F" w:rsidRDefault="004C618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44D" w:rsidRDefault="000121E4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2734">
        <w:rPr>
          <w:rFonts w:ascii="Arial" w:hAnsi="Arial" w:cs="Arial"/>
          <w:sz w:val="20"/>
          <w:szCs w:val="20"/>
        </w:rPr>
        <w:t>O</w:t>
      </w:r>
      <w:r w:rsidR="00E97E75">
        <w:rPr>
          <w:rFonts w:ascii="Arial" w:hAnsi="Arial" w:cs="Arial"/>
          <w:sz w:val="20"/>
          <w:szCs w:val="20"/>
        </w:rPr>
        <w:t>s pedidos de isenção do pagamento do Imposto Predial e Territorial Urbano – IPTU aos aposentados residentes neste Município, conforme dispõe o artigo 1° da Lei n° 2.019/92, deverão ser dirigidos ao Senhor Prefeito e protocolados junto à Divisão do Protocolo e Arquivo da Municipalidade.</w:t>
      </w:r>
    </w:p>
    <w:p w:rsidR="00E97E75" w:rsidRDefault="00E97E75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E75" w:rsidRDefault="00E97E75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E7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pedidos deverão ser instruídos com Contrato de Compromisso de Compra e venda do Imóvel ou Escritura; Declaração de que é proprietário de um único imóvel no Município; Comprovante de rendimento mensal inferior a três salários mínimos e Declaração de que reside no Município, no mínimo por três anos.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C75E61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A02734">
        <w:rPr>
          <w:rFonts w:ascii="Arial" w:hAnsi="Arial" w:cs="Arial"/>
          <w:sz w:val="20"/>
          <w:szCs w:val="20"/>
        </w:rPr>
        <w:t>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A3E1D">
        <w:rPr>
          <w:rFonts w:ascii="Arial" w:hAnsi="Arial" w:cs="Arial"/>
          <w:sz w:val="20"/>
          <w:szCs w:val="20"/>
        </w:rPr>
        <w:t>1</w:t>
      </w:r>
      <w:r w:rsidR="00E97E75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EB6DA8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B6DA8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BD" w:rsidRDefault="002F10BD" w:rsidP="009243B3">
      <w:pPr>
        <w:spacing w:after="0" w:line="240" w:lineRule="auto"/>
      </w:pPr>
      <w:r>
        <w:separator/>
      </w:r>
    </w:p>
  </w:endnote>
  <w:endnote w:type="continuationSeparator" w:id="0">
    <w:p w:rsidR="002F10BD" w:rsidRDefault="002F10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BD" w:rsidRDefault="002F10BD" w:rsidP="009243B3">
      <w:pPr>
        <w:spacing w:after="0" w:line="240" w:lineRule="auto"/>
      </w:pPr>
      <w:r>
        <w:separator/>
      </w:r>
    </w:p>
  </w:footnote>
  <w:footnote w:type="continuationSeparator" w:id="0">
    <w:p w:rsidR="002F10BD" w:rsidRDefault="002F10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2F10BD"/>
    <w:rsid w:val="00306210"/>
    <w:rsid w:val="00340560"/>
    <w:rsid w:val="00342DD4"/>
    <w:rsid w:val="00347D59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3E5878"/>
    <w:rsid w:val="003F19CD"/>
    <w:rsid w:val="0040165D"/>
    <w:rsid w:val="00407F87"/>
    <w:rsid w:val="00423068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B6DA8"/>
    <w:rsid w:val="00EC18FF"/>
    <w:rsid w:val="00ED4915"/>
    <w:rsid w:val="00EF52AD"/>
    <w:rsid w:val="00F067D3"/>
    <w:rsid w:val="00F40363"/>
    <w:rsid w:val="00F4446A"/>
    <w:rsid w:val="00F50291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87F9C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2019-03-22T11:03:00Z</dcterms:created>
  <dcterms:modified xsi:type="dcterms:W3CDTF">2019-06-10T17:54:00Z</dcterms:modified>
</cp:coreProperties>
</file>