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9506E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1</w:t>
      </w:r>
      <w:r w:rsidR="009506E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506E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34C6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</w:t>
      </w:r>
      <w:r w:rsidR="009A5ABF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9A5ABF">
        <w:rPr>
          <w:rFonts w:ascii="Arial" w:hAnsi="Arial" w:cs="Arial"/>
          <w:b/>
          <w:sz w:val="20"/>
          <w:szCs w:val="20"/>
        </w:rPr>
        <w:t>LEGAIS</w:t>
      </w:r>
      <w:r w:rsidR="009506EC">
        <w:rPr>
          <w:rFonts w:ascii="Arial" w:hAnsi="Arial" w:cs="Arial"/>
          <w:b/>
          <w:sz w:val="20"/>
          <w:szCs w:val="20"/>
        </w:rPr>
        <w:t xml:space="preserve"> E, </w:t>
      </w:r>
    </w:p>
    <w:p w:rsidR="000334C6" w:rsidRDefault="000334C6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0334C6" w:rsidRDefault="009506EC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34C6">
        <w:rPr>
          <w:rFonts w:ascii="Arial" w:hAnsi="Arial" w:cs="Arial"/>
          <w:sz w:val="20"/>
          <w:szCs w:val="20"/>
        </w:rPr>
        <w:t>CONSIDERANDO O CONSTANTE NO PROCESSO INTERNO N° 49/93 – DDA;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894" w:rsidRDefault="000121E4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74E4A">
        <w:rPr>
          <w:rFonts w:ascii="Arial" w:hAnsi="Arial" w:cs="Arial"/>
          <w:sz w:val="20"/>
          <w:szCs w:val="20"/>
        </w:rPr>
        <w:t xml:space="preserve">Fica </w:t>
      </w:r>
      <w:r w:rsidR="009506EC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maio de 1993, de acordo com a Lei n° 1.757/89 e Decreto n° 3.404/91, alterado pelo Decreto n° 3.568/92.</w:t>
      </w:r>
    </w:p>
    <w:p w:rsidR="009A5ABF" w:rsidRDefault="009A5ABF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506EC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BA6894">
        <w:rPr>
          <w:rFonts w:ascii="Arial" w:hAnsi="Arial" w:cs="Arial"/>
          <w:sz w:val="20"/>
          <w:szCs w:val="20"/>
        </w:rPr>
        <w:t xml:space="preserve">sua publicação, </w:t>
      </w:r>
      <w:r w:rsidR="00074E4A">
        <w:rPr>
          <w:rFonts w:ascii="Arial" w:hAnsi="Arial" w:cs="Arial"/>
          <w:sz w:val="20"/>
          <w:szCs w:val="20"/>
        </w:rPr>
        <w:t>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C81DDE">
        <w:rPr>
          <w:rFonts w:ascii="Arial" w:hAnsi="Arial" w:cs="Arial"/>
          <w:sz w:val="20"/>
          <w:szCs w:val="20"/>
        </w:rPr>
        <w:t>1</w:t>
      </w:r>
      <w:r w:rsidR="009506EC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334C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334C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9A" w:rsidRDefault="004E6A9A" w:rsidP="009243B3">
      <w:pPr>
        <w:spacing w:after="0" w:line="240" w:lineRule="auto"/>
      </w:pPr>
      <w:r>
        <w:separator/>
      </w:r>
    </w:p>
  </w:endnote>
  <w:endnote w:type="continuationSeparator" w:id="0">
    <w:p w:rsidR="004E6A9A" w:rsidRDefault="004E6A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9A" w:rsidRDefault="004E6A9A" w:rsidP="009243B3">
      <w:pPr>
        <w:spacing w:after="0" w:line="240" w:lineRule="auto"/>
      </w:pPr>
      <w:r>
        <w:separator/>
      </w:r>
    </w:p>
  </w:footnote>
  <w:footnote w:type="continuationSeparator" w:id="0">
    <w:p w:rsidR="004E6A9A" w:rsidRDefault="004E6A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34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4E6A9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7207B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2019-03-22T16:10:00Z</dcterms:created>
  <dcterms:modified xsi:type="dcterms:W3CDTF">2019-06-10T20:57:00Z</dcterms:modified>
</cp:coreProperties>
</file>