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Default="009243B3" w:rsidP="009243B3">
      <w:pPr>
        <w:spacing w:after="0" w:line="240" w:lineRule="auto"/>
        <w:jc w:val="center"/>
        <w:rPr>
          <w:rFonts w:ascii="Arial" w:hAnsi="Arial" w:cs="Arial"/>
          <w:b/>
          <w:sz w:val="20"/>
          <w:szCs w:val="20"/>
        </w:rPr>
      </w:pPr>
      <w:r>
        <w:rPr>
          <w:rFonts w:ascii="Arial" w:hAnsi="Arial" w:cs="Arial"/>
          <w:b/>
          <w:sz w:val="20"/>
          <w:szCs w:val="20"/>
        </w:rPr>
        <w:t xml:space="preserve">DECRETO Nº </w:t>
      </w:r>
      <w:r w:rsidR="00C42150">
        <w:rPr>
          <w:rFonts w:ascii="Arial" w:hAnsi="Arial" w:cs="Arial"/>
          <w:b/>
          <w:sz w:val="20"/>
          <w:szCs w:val="20"/>
        </w:rPr>
        <w:t>3.</w:t>
      </w:r>
      <w:r w:rsidR="001B3F86">
        <w:rPr>
          <w:rFonts w:ascii="Arial" w:hAnsi="Arial" w:cs="Arial"/>
          <w:b/>
          <w:sz w:val="20"/>
          <w:szCs w:val="20"/>
        </w:rPr>
        <w:t>7</w:t>
      </w:r>
      <w:r w:rsidR="00E37530">
        <w:rPr>
          <w:rFonts w:ascii="Arial" w:hAnsi="Arial" w:cs="Arial"/>
          <w:b/>
          <w:sz w:val="20"/>
          <w:szCs w:val="20"/>
        </w:rPr>
        <w:t>9</w:t>
      </w:r>
      <w:r w:rsidR="006D429F">
        <w:rPr>
          <w:rFonts w:ascii="Arial" w:hAnsi="Arial" w:cs="Arial"/>
          <w:b/>
          <w:sz w:val="20"/>
          <w:szCs w:val="20"/>
        </w:rPr>
        <w:t>4</w:t>
      </w:r>
      <w:r w:rsidR="00F925C8">
        <w:rPr>
          <w:rFonts w:ascii="Arial" w:hAnsi="Arial" w:cs="Arial"/>
          <w:b/>
          <w:sz w:val="20"/>
          <w:szCs w:val="20"/>
        </w:rPr>
        <w:t>,</w:t>
      </w:r>
      <w:r w:rsidRPr="00FC030F">
        <w:rPr>
          <w:rFonts w:ascii="Arial" w:hAnsi="Arial" w:cs="Arial"/>
          <w:b/>
          <w:sz w:val="20"/>
          <w:szCs w:val="20"/>
        </w:rPr>
        <w:t xml:space="preserve"> DE</w:t>
      </w:r>
      <w:r w:rsidR="00C81DDE">
        <w:rPr>
          <w:rFonts w:ascii="Arial" w:hAnsi="Arial" w:cs="Arial"/>
          <w:b/>
          <w:sz w:val="20"/>
          <w:szCs w:val="20"/>
        </w:rPr>
        <w:t xml:space="preserve"> </w:t>
      </w:r>
      <w:r w:rsidR="006D429F">
        <w:rPr>
          <w:rFonts w:ascii="Arial" w:hAnsi="Arial" w:cs="Arial"/>
          <w:b/>
          <w:sz w:val="20"/>
          <w:szCs w:val="20"/>
        </w:rPr>
        <w:t>8</w:t>
      </w:r>
      <w:r w:rsidRPr="00FC030F">
        <w:rPr>
          <w:rFonts w:ascii="Arial" w:hAnsi="Arial" w:cs="Arial"/>
          <w:b/>
          <w:sz w:val="20"/>
          <w:szCs w:val="20"/>
        </w:rPr>
        <w:t xml:space="preserve"> DE </w:t>
      </w:r>
      <w:r w:rsidR="002C280C">
        <w:rPr>
          <w:rFonts w:ascii="Arial" w:hAnsi="Arial" w:cs="Arial"/>
          <w:b/>
          <w:sz w:val="20"/>
          <w:szCs w:val="20"/>
        </w:rPr>
        <w:t>SETEMBRO</w:t>
      </w:r>
      <w:r>
        <w:rPr>
          <w:rFonts w:ascii="Arial" w:hAnsi="Arial" w:cs="Arial"/>
          <w:b/>
          <w:sz w:val="20"/>
          <w:szCs w:val="20"/>
        </w:rPr>
        <w:t xml:space="preserve"> DE </w:t>
      </w:r>
      <w:r w:rsidR="009C0E3F">
        <w:rPr>
          <w:rFonts w:ascii="Arial" w:hAnsi="Arial" w:cs="Arial"/>
          <w:b/>
          <w:sz w:val="20"/>
          <w:szCs w:val="20"/>
        </w:rPr>
        <w:t>19</w:t>
      </w:r>
      <w:r w:rsidR="00C42150">
        <w:rPr>
          <w:rFonts w:ascii="Arial" w:hAnsi="Arial" w:cs="Arial"/>
          <w:b/>
          <w:sz w:val="20"/>
          <w:szCs w:val="20"/>
        </w:rPr>
        <w:t>93</w:t>
      </w:r>
    </w:p>
    <w:p w:rsidR="00574FB6" w:rsidRDefault="00574FB6" w:rsidP="009243B3">
      <w:pPr>
        <w:spacing w:after="0" w:line="240" w:lineRule="auto"/>
        <w:jc w:val="center"/>
        <w:rPr>
          <w:rFonts w:ascii="Arial" w:hAnsi="Arial" w:cs="Arial"/>
          <w:b/>
          <w:sz w:val="20"/>
          <w:szCs w:val="20"/>
        </w:rPr>
      </w:pPr>
    </w:p>
    <w:p w:rsidR="000121E4" w:rsidRDefault="002C280C" w:rsidP="000121E4">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6D429F">
        <w:rPr>
          <w:rFonts w:ascii="Arial" w:hAnsi="Arial" w:cs="Arial"/>
          <w:sz w:val="20"/>
          <w:szCs w:val="20"/>
        </w:rPr>
        <w:t>o sistema de registro de preços a que se refere o parágrafo 3°, do artigo 15 da Lei n° 8.666, de 21 de junho de 1993.</w:t>
      </w:r>
    </w:p>
    <w:p w:rsidR="00590E6C" w:rsidRDefault="00590E6C" w:rsidP="000121E4">
      <w:pPr>
        <w:spacing w:after="0" w:line="240" w:lineRule="auto"/>
        <w:ind w:left="5103"/>
        <w:jc w:val="both"/>
        <w:rPr>
          <w:rFonts w:ascii="Arial" w:hAnsi="Arial" w:cs="Arial"/>
          <w:sz w:val="20"/>
          <w:szCs w:val="20"/>
        </w:rPr>
      </w:pPr>
    </w:p>
    <w:p w:rsidR="00675D05" w:rsidRDefault="00C42150" w:rsidP="00082BF5">
      <w:pPr>
        <w:spacing w:after="0" w:line="240" w:lineRule="auto"/>
        <w:ind w:firstLine="4502"/>
        <w:jc w:val="both"/>
        <w:rPr>
          <w:rFonts w:ascii="Arial" w:hAnsi="Arial" w:cs="Arial"/>
          <w:b/>
          <w:sz w:val="20"/>
          <w:szCs w:val="20"/>
        </w:rPr>
      </w:pPr>
      <w:r>
        <w:rPr>
          <w:rFonts w:ascii="Arial" w:hAnsi="Arial" w:cs="Arial"/>
          <w:b/>
          <w:sz w:val="20"/>
          <w:szCs w:val="20"/>
        </w:rPr>
        <w:t xml:space="preserve">JOSÉ CARLOS FERNANDES CHACON, PREFEITO MUNICIPAL DE FERRAZ DE VASCONCELOS, </w:t>
      </w:r>
      <w:r w:rsidR="007D1359">
        <w:rPr>
          <w:rFonts w:ascii="Arial" w:hAnsi="Arial" w:cs="Arial"/>
          <w:b/>
          <w:sz w:val="20"/>
          <w:szCs w:val="20"/>
        </w:rPr>
        <w:t>NO USO D</w:t>
      </w:r>
      <w:r w:rsidR="00D950A9">
        <w:rPr>
          <w:rFonts w:ascii="Arial" w:hAnsi="Arial" w:cs="Arial"/>
          <w:b/>
          <w:sz w:val="20"/>
          <w:szCs w:val="20"/>
        </w:rPr>
        <w:t>E SUAS</w:t>
      </w:r>
      <w:r w:rsidR="009038A6">
        <w:rPr>
          <w:rFonts w:ascii="Arial" w:hAnsi="Arial" w:cs="Arial"/>
          <w:b/>
          <w:sz w:val="20"/>
          <w:szCs w:val="20"/>
        </w:rPr>
        <w:t xml:space="preserve"> ATRIBUIÇÕES </w:t>
      </w:r>
      <w:r w:rsidR="00D950A9">
        <w:rPr>
          <w:rFonts w:ascii="Arial" w:hAnsi="Arial" w:cs="Arial"/>
          <w:b/>
          <w:sz w:val="20"/>
          <w:szCs w:val="20"/>
        </w:rPr>
        <w:t>LEGAIS</w:t>
      </w:r>
      <w:r w:rsidR="006D429F">
        <w:rPr>
          <w:rFonts w:ascii="Arial" w:hAnsi="Arial" w:cs="Arial"/>
          <w:b/>
          <w:sz w:val="20"/>
          <w:szCs w:val="20"/>
        </w:rPr>
        <w:t>,</w:t>
      </w:r>
    </w:p>
    <w:p w:rsidR="009038A6" w:rsidRDefault="009038A6" w:rsidP="00082BF5">
      <w:pPr>
        <w:spacing w:after="0" w:line="240" w:lineRule="auto"/>
        <w:ind w:firstLine="4502"/>
        <w:jc w:val="both"/>
        <w:rPr>
          <w:rFonts w:ascii="Arial" w:hAnsi="Arial" w:cs="Arial"/>
          <w:b/>
          <w:sz w:val="20"/>
          <w:szCs w:val="20"/>
        </w:rPr>
      </w:pPr>
    </w:p>
    <w:p w:rsidR="000121E4" w:rsidRDefault="00C9145E" w:rsidP="000121E4">
      <w:pPr>
        <w:spacing w:after="0" w:line="240" w:lineRule="auto"/>
        <w:ind w:firstLine="4502"/>
        <w:jc w:val="both"/>
        <w:rPr>
          <w:rFonts w:ascii="Arial" w:hAnsi="Arial" w:cs="Arial"/>
          <w:sz w:val="20"/>
          <w:szCs w:val="20"/>
        </w:rPr>
      </w:pPr>
      <w:r>
        <w:rPr>
          <w:rFonts w:ascii="Arial" w:hAnsi="Arial" w:cs="Arial"/>
          <w:sz w:val="20"/>
          <w:szCs w:val="20"/>
        </w:rPr>
        <w:t>D</w:t>
      </w:r>
      <w:r w:rsidR="000121E4">
        <w:rPr>
          <w:rFonts w:ascii="Arial" w:hAnsi="Arial" w:cs="Arial"/>
          <w:sz w:val="20"/>
          <w:szCs w:val="20"/>
        </w:rPr>
        <w:t>ECRETA:</w:t>
      </w:r>
    </w:p>
    <w:p w:rsidR="000121E4" w:rsidRDefault="000121E4" w:rsidP="000121E4">
      <w:pPr>
        <w:spacing w:after="0" w:line="240" w:lineRule="auto"/>
        <w:ind w:firstLine="4502"/>
        <w:jc w:val="both"/>
        <w:rPr>
          <w:rFonts w:ascii="Arial" w:hAnsi="Arial" w:cs="Arial"/>
          <w:sz w:val="20"/>
          <w:szCs w:val="20"/>
        </w:rPr>
      </w:pPr>
    </w:p>
    <w:p w:rsidR="000121E4" w:rsidRDefault="000121E4" w:rsidP="000121E4">
      <w:pPr>
        <w:spacing w:after="0" w:line="240" w:lineRule="auto"/>
        <w:jc w:val="both"/>
        <w:rPr>
          <w:rFonts w:ascii="Arial" w:hAnsi="Arial" w:cs="Arial"/>
          <w:sz w:val="20"/>
          <w:szCs w:val="20"/>
        </w:rPr>
      </w:pPr>
    </w:p>
    <w:p w:rsidR="002C280C" w:rsidRDefault="003A4694" w:rsidP="006D429F">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6D429F">
        <w:rPr>
          <w:rFonts w:ascii="Arial" w:hAnsi="Arial" w:cs="Arial"/>
          <w:sz w:val="20"/>
          <w:szCs w:val="20"/>
        </w:rPr>
        <w:t>O sistema de registro de preços para o fornecimento de materiais e gêneros aos órgãos da Administração Municipal obedecerá ao disposto neste Decreto.</w:t>
      </w:r>
    </w:p>
    <w:p w:rsidR="006318A5" w:rsidRDefault="006318A5" w:rsidP="00446891">
      <w:pPr>
        <w:spacing w:after="0" w:line="240" w:lineRule="auto"/>
        <w:ind w:firstLine="4502"/>
        <w:jc w:val="both"/>
        <w:rPr>
          <w:rFonts w:ascii="Arial" w:hAnsi="Arial" w:cs="Arial"/>
          <w:sz w:val="20"/>
          <w:szCs w:val="20"/>
        </w:rPr>
      </w:pPr>
    </w:p>
    <w:p w:rsidR="002C280C" w:rsidRDefault="006318A5" w:rsidP="006D429F">
      <w:pPr>
        <w:spacing w:after="0" w:line="240" w:lineRule="auto"/>
        <w:ind w:firstLine="4502"/>
        <w:jc w:val="both"/>
        <w:rPr>
          <w:rFonts w:ascii="Arial" w:hAnsi="Arial" w:cs="Arial"/>
          <w:sz w:val="20"/>
          <w:szCs w:val="20"/>
        </w:rPr>
      </w:pPr>
      <w:r w:rsidRPr="00BD436B">
        <w:rPr>
          <w:rFonts w:ascii="Arial" w:hAnsi="Arial" w:cs="Arial"/>
          <w:b/>
          <w:sz w:val="20"/>
          <w:szCs w:val="20"/>
        </w:rPr>
        <w:t>Art. 2°</w:t>
      </w:r>
      <w:r>
        <w:rPr>
          <w:rFonts w:ascii="Arial" w:hAnsi="Arial" w:cs="Arial"/>
          <w:sz w:val="20"/>
          <w:szCs w:val="20"/>
        </w:rPr>
        <w:t xml:space="preserve"> </w:t>
      </w:r>
      <w:r w:rsidR="006D429F">
        <w:rPr>
          <w:rFonts w:ascii="Arial" w:hAnsi="Arial" w:cs="Arial"/>
          <w:sz w:val="20"/>
          <w:szCs w:val="20"/>
        </w:rPr>
        <w:t>Caberá à Secretaria da Administração e Fazenda através da Divisão de Material – DM, o registro de preços, seu controle e administração.</w:t>
      </w:r>
    </w:p>
    <w:p w:rsidR="00D950A9" w:rsidRDefault="00D950A9" w:rsidP="00446891">
      <w:pPr>
        <w:spacing w:after="0" w:line="240" w:lineRule="auto"/>
        <w:ind w:firstLine="4502"/>
        <w:jc w:val="both"/>
        <w:rPr>
          <w:rFonts w:ascii="Arial" w:hAnsi="Arial" w:cs="Arial"/>
          <w:sz w:val="20"/>
          <w:szCs w:val="20"/>
        </w:rPr>
      </w:pPr>
    </w:p>
    <w:p w:rsidR="00D950A9" w:rsidRDefault="00D950A9" w:rsidP="00446891">
      <w:pPr>
        <w:spacing w:after="0" w:line="240" w:lineRule="auto"/>
        <w:ind w:firstLine="4502"/>
        <w:jc w:val="both"/>
        <w:rPr>
          <w:rFonts w:ascii="Arial" w:hAnsi="Arial" w:cs="Arial"/>
          <w:sz w:val="20"/>
          <w:szCs w:val="20"/>
        </w:rPr>
      </w:pPr>
      <w:r w:rsidRPr="00D950A9">
        <w:rPr>
          <w:rFonts w:ascii="Arial" w:hAnsi="Arial" w:cs="Arial"/>
          <w:b/>
          <w:sz w:val="20"/>
          <w:szCs w:val="20"/>
        </w:rPr>
        <w:t>Art. 3°</w:t>
      </w:r>
      <w:r>
        <w:rPr>
          <w:rFonts w:ascii="Arial" w:hAnsi="Arial" w:cs="Arial"/>
          <w:sz w:val="20"/>
          <w:szCs w:val="20"/>
        </w:rPr>
        <w:t xml:space="preserve"> </w:t>
      </w:r>
      <w:r w:rsidR="006D429F">
        <w:rPr>
          <w:rFonts w:ascii="Arial" w:hAnsi="Arial" w:cs="Arial"/>
          <w:sz w:val="20"/>
          <w:szCs w:val="20"/>
        </w:rPr>
        <w:t>A DM realizará o registro de preços para materiais e gêneros de consumo frequente.</w:t>
      </w:r>
    </w:p>
    <w:p w:rsidR="006D429F" w:rsidRDefault="006D429F" w:rsidP="00446891">
      <w:pPr>
        <w:spacing w:after="0" w:line="240" w:lineRule="auto"/>
        <w:ind w:firstLine="4502"/>
        <w:jc w:val="both"/>
        <w:rPr>
          <w:rFonts w:ascii="Arial" w:hAnsi="Arial" w:cs="Arial"/>
          <w:sz w:val="20"/>
          <w:szCs w:val="20"/>
        </w:rPr>
      </w:pPr>
    </w:p>
    <w:p w:rsidR="006D429F" w:rsidRDefault="006D429F" w:rsidP="00446891">
      <w:pPr>
        <w:spacing w:after="0" w:line="240" w:lineRule="auto"/>
        <w:ind w:firstLine="4502"/>
        <w:jc w:val="both"/>
        <w:rPr>
          <w:rFonts w:ascii="Arial" w:hAnsi="Arial" w:cs="Arial"/>
          <w:sz w:val="20"/>
          <w:szCs w:val="20"/>
        </w:rPr>
      </w:pPr>
      <w:r w:rsidRPr="00735D20">
        <w:rPr>
          <w:rFonts w:ascii="Arial" w:hAnsi="Arial" w:cs="Arial"/>
          <w:b/>
          <w:sz w:val="20"/>
          <w:szCs w:val="20"/>
        </w:rPr>
        <w:t>Parágrafo único.</w:t>
      </w:r>
      <w:r>
        <w:rPr>
          <w:rFonts w:ascii="Arial" w:hAnsi="Arial" w:cs="Arial"/>
          <w:sz w:val="20"/>
          <w:szCs w:val="20"/>
        </w:rPr>
        <w:t xml:space="preserve"> A DM em caráter excepcional, poderá realizar o registro de preços para qualquer material ou gênero.</w:t>
      </w:r>
    </w:p>
    <w:p w:rsidR="006D429F" w:rsidRDefault="006D429F" w:rsidP="00446891">
      <w:pPr>
        <w:spacing w:after="0" w:line="240" w:lineRule="auto"/>
        <w:ind w:firstLine="4502"/>
        <w:jc w:val="both"/>
        <w:rPr>
          <w:rFonts w:ascii="Arial" w:hAnsi="Arial" w:cs="Arial"/>
          <w:sz w:val="20"/>
          <w:szCs w:val="20"/>
        </w:rPr>
      </w:pPr>
    </w:p>
    <w:p w:rsidR="006D429F" w:rsidRDefault="006D429F" w:rsidP="00446891">
      <w:pPr>
        <w:spacing w:after="0" w:line="240" w:lineRule="auto"/>
        <w:ind w:firstLine="4502"/>
        <w:jc w:val="both"/>
        <w:rPr>
          <w:rFonts w:ascii="Arial" w:hAnsi="Arial" w:cs="Arial"/>
          <w:sz w:val="20"/>
          <w:szCs w:val="20"/>
        </w:rPr>
      </w:pPr>
      <w:r w:rsidRPr="00735D20">
        <w:rPr>
          <w:rFonts w:ascii="Arial" w:hAnsi="Arial" w:cs="Arial"/>
          <w:b/>
          <w:sz w:val="20"/>
          <w:szCs w:val="20"/>
        </w:rPr>
        <w:t>Art. 4°</w:t>
      </w:r>
      <w:r>
        <w:rPr>
          <w:rFonts w:ascii="Arial" w:hAnsi="Arial" w:cs="Arial"/>
          <w:sz w:val="20"/>
          <w:szCs w:val="20"/>
        </w:rPr>
        <w:t xml:space="preserve"> O registro de preços será sempre precedido de ampla pesquisa de mercado.</w:t>
      </w:r>
    </w:p>
    <w:p w:rsidR="006D429F" w:rsidRDefault="006D429F" w:rsidP="00446891">
      <w:pPr>
        <w:spacing w:after="0" w:line="240" w:lineRule="auto"/>
        <w:ind w:firstLine="4502"/>
        <w:jc w:val="both"/>
        <w:rPr>
          <w:rFonts w:ascii="Arial" w:hAnsi="Arial" w:cs="Arial"/>
          <w:sz w:val="20"/>
          <w:szCs w:val="20"/>
        </w:rPr>
      </w:pPr>
    </w:p>
    <w:p w:rsidR="006D429F" w:rsidRDefault="006D429F" w:rsidP="00446891">
      <w:pPr>
        <w:spacing w:after="0" w:line="240" w:lineRule="auto"/>
        <w:ind w:firstLine="4502"/>
        <w:jc w:val="both"/>
        <w:rPr>
          <w:rFonts w:ascii="Arial" w:hAnsi="Arial" w:cs="Arial"/>
          <w:sz w:val="20"/>
          <w:szCs w:val="20"/>
        </w:rPr>
      </w:pPr>
      <w:r w:rsidRPr="00735D20">
        <w:rPr>
          <w:rFonts w:ascii="Arial" w:hAnsi="Arial" w:cs="Arial"/>
          <w:b/>
          <w:sz w:val="20"/>
          <w:szCs w:val="20"/>
        </w:rPr>
        <w:t>Art. 5°</w:t>
      </w:r>
      <w:r>
        <w:rPr>
          <w:rFonts w:ascii="Arial" w:hAnsi="Arial" w:cs="Arial"/>
          <w:sz w:val="20"/>
          <w:szCs w:val="20"/>
        </w:rPr>
        <w:t xml:space="preserve"> A licitação do registro de preços será realizada na modalidade de concorrência, observadas as disposições da Lei n° 8.666, de 21 de junho de 1993.</w:t>
      </w:r>
    </w:p>
    <w:p w:rsidR="006D429F" w:rsidRDefault="006D429F" w:rsidP="00446891">
      <w:pPr>
        <w:spacing w:after="0" w:line="240" w:lineRule="auto"/>
        <w:ind w:firstLine="4502"/>
        <w:jc w:val="both"/>
        <w:rPr>
          <w:rFonts w:ascii="Arial" w:hAnsi="Arial" w:cs="Arial"/>
          <w:sz w:val="20"/>
          <w:szCs w:val="20"/>
        </w:rPr>
      </w:pPr>
    </w:p>
    <w:p w:rsidR="006D429F" w:rsidRDefault="006D429F" w:rsidP="00446891">
      <w:pPr>
        <w:spacing w:after="0" w:line="240" w:lineRule="auto"/>
        <w:ind w:firstLine="4502"/>
        <w:jc w:val="both"/>
        <w:rPr>
          <w:rFonts w:ascii="Arial" w:hAnsi="Arial" w:cs="Arial"/>
          <w:sz w:val="20"/>
          <w:szCs w:val="20"/>
        </w:rPr>
      </w:pPr>
      <w:r w:rsidRPr="00735D20">
        <w:rPr>
          <w:rFonts w:ascii="Arial" w:hAnsi="Arial" w:cs="Arial"/>
          <w:b/>
          <w:sz w:val="20"/>
          <w:szCs w:val="20"/>
        </w:rPr>
        <w:t>§ 1°</w:t>
      </w:r>
      <w:r>
        <w:rPr>
          <w:rFonts w:ascii="Arial" w:hAnsi="Arial" w:cs="Arial"/>
          <w:sz w:val="20"/>
          <w:szCs w:val="20"/>
        </w:rPr>
        <w:t xml:space="preserve"> O prazo máximo do registro de preços será de 12 (doze) meses, consideradas todas as prorrogações.</w:t>
      </w:r>
    </w:p>
    <w:p w:rsidR="006D429F" w:rsidRDefault="006D429F" w:rsidP="00446891">
      <w:pPr>
        <w:spacing w:after="0" w:line="240" w:lineRule="auto"/>
        <w:ind w:firstLine="4502"/>
        <w:jc w:val="both"/>
        <w:rPr>
          <w:rFonts w:ascii="Arial" w:hAnsi="Arial" w:cs="Arial"/>
          <w:sz w:val="20"/>
          <w:szCs w:val="20"/>
        </w:rPr>
      </w:pPr>
    </w:p>
    <w:p w:rsidR="006D429F" w:rsidRDefault="006D429F" w:rsidP="00446891">
      <w:pPr>
        <w:spacing w:after="0" w:line="240" w:lineRule="auto"/>
        <w:ind w:firstLine="4502"/>
        <w:jc w:val="both"/>
        <w:rPr>
          <w:rFonts w:ascii="Arial" w:hAnsi="Arial" w:cs="Arial"/>
          <w:sz w:val="20"/>
          <w:szCs w:val="20"/>
        </w:rPr>
      </w:pPr>
      <w:r w:rsidRPr="00735D20">
        <w:rPr>
          <w:rFonts w:ascii="Arial" w:hAnsi="Arial" w:cs="Arial"/>
          <w:b/>
          <w:sz w:val="20"/>
          <w:szCs w:val="20"/>
        </w:rPr>
        <w:t>§ 2°</w:t>
      </w:r>
      <w:r>
        <w:rPr>
          <w:rFonts w:ascii="Arial" w:hAnsi="Arial" w:cs="Arial"/>
          <w:sz w:val="20"/>
          <w:szCs w:val="20"/>
        </w:rPr>
        <w:t xml:space="preserve"> A adjudicação importa no registro de todos os preços, de acordo com a classificação no procedimento licitatório.</w:t>
      </w:r>
    </w:p>
    <w:p w:rsidR="006D429F" w:rsidRDefault="006D429F" w:rsidP="00446891">
      <w:pPr>
        <w:spacing w:after="0" w:line="240" w:lineRule="auto"/>
        <w:ind w:firstLine="4502"/>
        <w:jc w:val="both"/>
        <w:rPr>
          <w:rFonts w:ascii="Arial" w:hAnsi="Arial" w:cs="Arial"/>
          <w:sz w:val="20"/>
          <w:szCs w:val="20"/>
        </w:rPr>
      </w:pPr>
    </w:p>
    <w:p w:rsidR="006D429F" w:rsidRDefault="006D429F" w:rsidP="00446891">
      <w:pPr>
        <w:spacing w:after="0" w:line="240" w:lineRule="auto"/>
        <w:ind w:firstLine="4502"/>
        <w:jc w:val="both"/>
        <w:rPr>
          <w:rFonts w:ascii="Arial" w:hAnsi="Arial" w:cs="Arial"/>
          <w:sz w:val="20"/>
          <w:szCs w:val="20"/>
        </w:rPr>
      </w:pPr>
      <w:r w:rsidRPr="00735D20">
        <w:rPr>
          <w:rFonts w:ascii="Arial" w:hAnsi="Arial" w:cs="Arial"/>
          <w:b/>
          <w:sz w:val="20"/>
          <w:szCs w:val="20"/>
        </w:rPr>
        <w:t>§ 3°</w:t>
      </w:r>
      <w:r>
        <w:rPr>
          <w:rFonts w:ascii="Arial" w:hAnsi="Arial" w:cs="Arial"/>
          <w:sz w:val="20"/>
          <w:szCs w:val="20"/>
        </w:rPr>
        <w:t xml:space="preserve"> Poderão ser registrados vários preços para o mesmo material ou gênero, em função da capacidade de fornecimento ou outro critério que venha ser julgado conveniente, desde que o instrumento convocatório assim o estabeleça, indicando, ainda, os critérios para as futuras contratações.</w:t>
      </w:r>
    </w:p>
    <w:p w:rsidR="006D429F" w:rsidRDefault="006D429F" w:rsidP="00446891">
      <w:pPr>
        <w:spacing w:after="0" w:line="240" w:lineRule="auto"/>
        <w:ind w:firstLine="4502"/>
        <w:jc w:val="both"/>
        <w:rPr>
          <w:rFonts w:ascii="Arial" w:hAnsi="Arial" w:cs="Arial"/>
          <w:sz w:val="20"/>
          <w:szCs w:val="20"/>
        </w:rPr>
      </w:pPr>
    </w:p>
    <w:p w:rsidR="006D429F" w:rsidRDefault="006D429F" w:rsidP="00446891">
      <w:pPr>
        <w:spacing w:after="0" w:line="240" w:lineRule="auto"/>
        <w:ind w:firstLine="4502"/>
        <w:jc w:val="both"/>
        <w:rPr>
          <w:rFonts w:ascii="Arial" w:hAnsi="Arial" w:cs="Arial"/>
          <w:sz w:val="20"/>
          <w:szCs w:val="20"/>
        </w:rPr>
      </w:pPr>
      <w:r w:rsidRPr="00735D20">
        <w:rPr>
          <w:rFonts w:ascii="Arial" w:hAnsi="Arial" w:cs="Arial"/>
          <w:b/>
          <w:sz w:val="20"/>
          <w:szCs w:val="20"/>
        </w:rPr>
        <w:t>§ 4°</w:t>
      </w:r>
      <w:r>
        <w:rPr>
          <w:rFonts w:ascii="Arial" w:hAnsi="Arial" w:cs="Arial"/>
          <w:sz w:val="20"/>
          <w:szCs w:val="20"/>
        </w:rPr>
        <w:t xml:space="preserve"> Os preços registrados serão publicados trimestralmente na imprensa oficial.</w:t>
      </w:r>
    </w:p>
    <w:p w:rsidR="00E37530" w:rsidRDefault="00E37530" w:rsidP="00446891">
      <w:pPr>
        <w:spacing w:after="0" w:line="240" w:lineRule="auto"/>
        <w:ind w:firstLine="4502"/>
        <w:jc w:val="both"/>
        <w:rPr>
          <w:rFonts w:ascii="Arial" w:hAnsi="Arial" w:cs="Arial"/>
          <w:sz w:val="20"/>
          <w:szCs w:val="20"/>
        </w:rPr>
      </w:pPr>
    </w:p>
    <w:p w:rsidR="006D429F" w:rsidRDefault="006D429F" w:rsidP="00446891">
      <w:pPr>
        <w:spacing w:after="0" w:line="240" w:lineRule="auto"/>
        <w:ind w:firstLine="4502"/>
        <w:jc w:val="both"/>
        <w:rPr>
          <w:rFonts w:ascii="Arial" w:hAnsi="Arial" w:cs="Arial"/>
          <w:sz w:val="20"/>
          <w:szCs w:val="20"/>
        </w:rPr>
      </w:pPr>
      <w:r w:rsidRPr="00735D20">
        <w:rPr>
          <w:rFonts w:ascii="Arial" w:hAnsi="Arial" w:cs="Arial"/>
          <w:b/>
          <w:sz w:val="20"/>
          <w:szCs w:val="20"/>
        </w:rPr>
        <w:t>Art. 6°</w:t>
      </w:r>
      <w:r>
        <w:rPr>
          <w:rFonts w:ascii="Arial" w:hAnsi="Arial" w:cs="Arial"/>
          <w:sz w:val="20"/>
          <w:szCs w:val="20"/>
        </w:rPr>
        <w:t xml:space="preserve"> Os preços registrados poderão ser</w:t>
      </w:r>
      <w:r w:rsidR="00735D20">
        <w:rPr>
          <w:rFonts w:ascii="Arial" w:hAnsi="Arial" w:cs="Arial"/>
          <w:sz w:val="20"/>
          <w:szCs w:val="20"/>
        </w:rPr>
        <w:t xml:space="preserve"> atualizados na forma e condições do edital de licitação.</w:t>
      </w:r>
    </w:p>
    <w:p w:rsidR="00735D20" w:rsidRDefault="00735D20" w:rsidP="00446891">
      <w:pPr>
        <w:spacing w:after="0" w:line="240" w:lineRule="auto"/>
        <w:ind w:firstLine="4502"/>
        <w:jc w:val="both"/>
        <w:rPr>
          <w:rFonts w:ascii="Arial" w:hAnsi="Arial" w:cs="Arial"/>
          <w:sz w:val="20"/>
          <w:szCs w:val="20"/>
        </w:rPr>
      </w:pPr>
    </w:p>
    <w:p w:rsidR="00735D20" w:rsidRDefault="00735D20" w:rsidP="00446891">
      <w:pPr>
        <w:spacing w:after="0" w:line="240" w:lineRule="auto"/>
        <w:ind w:firstLine="4502"/>
        <w:jc w:val="both"/>
        <w:rPr>
          <w:rFonts w:ascii="Arial" w:hAnsi="Arial" w:cs="Arial"/>
          <w:sz w:val="20"/>
          <w:szCs w:val="20"/>
        </w:rPr>
      </w:pPr>
      <w:r w:rsidRPr="00735D20">
        <w:rPr>
          <w:rFonts w:ascii="Arial" w:hAnsi="Arial" w:cs="Arial"/>
          <w:b/>
          <w:sz w:val="20"/>
          <w:szCs w:val="20"/>
        </w:rPr>
        <w:t>§ 1°</w:t>
      </w:r>
      <w:r>
        <w:rPr>
          <w:rFonts w:ascii="Arial" w:hAnsi="Arial" w:cs="Arial"/>
          <w:sz w:val="20"/>
          <w:szCs w:val="20"/>
        </w:rPr>
        <w:t xml:space="preserve"> Do edital de licitação para registro de preços deverá constar:</w:t>
      </w:r>
    </w:p>
    <w:p w:rsidR="00735D20" w:rsidRDefault="00735D20" w:rsidP="00446891">
      <w:pPr>
        <w:spacing w:after="0" w:line="240" w:lineRule="auto"/>
        <w:ind w:firstLine="4502"/>
        <w:jc w:val="both"/>
        <w:rPr>
          <w:rFonts w:ascii="Arial" w:hAnsi="Arial" w:cs="Arial"/>
          <w:sz w:val="20"/>
          <w:szCs w:val="20"/>
        </w:rPr>
      </w:pPr>
    </w:p>
    <w:p w:rsidR="00735D20" w:rsidRDefault="00735D20" w:rsidP="00446891">
      <w:pPr>
        <w:spacing w:after="0" w:line="240" w:lineRule="auto"/>
        <w:ind w:firstLine="4502"/>
        <w:jc w:val="both"/>
        <w:rPr>
          <w:rFonts w:ascii="Arial" w:hAnsi="Arial" w:cs="Arial"/>
          <w:sz w:val="20"/>
          <w:szCs w:val="20"/>
        </w:rPr>
      </w:pPr>
      <w:r w:rsidRPr="00735D20">
        <w:rPr>
          <w:rFonts w:ascii="Arial" w:hAnsi="Arial" w:cs="Arial"/>
          <w:b/>
          <w:sz w:val="20"/>
          <w:szCs w:val="20"/>
        </w:rPr>
        <w:t>a)</w:t>
      </w:r>
      <w:r>
        <w:rPr>
          <w:rFonts w:ascii="Arial" w:hAnsi="Arial" w:cs="Arial"/>
          <w:sz w:val="20"/>
          <w:szCs w:val="20"/>
        </w:rPr>
        <w:t xml:space="preserve"> o índice econômico a ser utilizado para reajuste;</w:t>
      </w:r>
    </w:p>
    <w:p w:rsidR="00735D20" w:rsidRDefault="00735D20" w:rsidP="00446891">
      <w:pPr>
        <w:spacing w:after="0" w:line="240" w:lineRule="auto"/>
        <w:ind w:firstLine="4502"/>
        <w:jc w:val="both"/>
        <w:rPr>
          <w:rFonts w:ascii="Arial" w:hAnsi="Arial" w:cs="Arial"/>
          <w:sz w:val="20"/>
          <w:szCs w:val="20"/>
        </w:rPr>
      </w:pPr>
      <w:r w:rsidRPr="00735D20">
        <w:rPr>
          <w:rFonts w:ascii="Arial" w:hAnsi="Arial" w:cs="Arial"/>
          <w:b/>
          <w:sz w:val="20"/>
          <w:szCs w:val="20"/>
        </w:rPr>
        <w:t>b)</w:t>
      </w:r>
      <w:r>
        <w:rPr>
          <w:rFonts w:ascii="Arial" w:hAnsi="Arial" w:cs="Arial"/>
          <w:sz w:val="20"/>
          <w:szCs w:val="20"/>
        </w:rPr>
        <w:t xml:space="preserve"> periodicidade do reajuste;</w:t>
      </w:r>
    </w:p>
    <w:p w:rsidR="00735D20" w:rsidRDefault="00735D20" w:rsidP="00446891">
      <w:pPr>
        <w:spacing w:after="0" w:line="240" w:lineRule="auto"/>
        <w:ind w:firstLine="4502"/>
        <w:jc w:val="both"/>
        <w:rPr>
          <w:rFonts w:ascii="Arial" w:hAnsi="Arial" w:cs="Arial"/>
          <w:sz w:val="20"/>
          <w:szCs w:val="20"/>
        </w:rPr>
      </w:pPr>
      <w:r w:rsidRPr="00735D20">
        <w:rPr>
          <w:rFonts w:ascii="Arial" w:hAnsi="Arial" w:cs="Arial"/>
          <w:b/>
          <w:sz w:val="20"/>
          <w:szCs w:val="20"/>
        </w:rPr>
        <w:t>c)</w:t>
      </w:r>
      <w:r>
        <w:rPr>
          <w:rFonts w:ascii="Arial" w:hAnsi="Arial" w:cs="Arial"/>
          <w:sz w:val="20"/>
          <w:szCs w:val="20"/>
        </w:rPr>
        <w:t xml:space="preserve"> o índice econômico adotado como parâmetro para evolução dos custos.</w:t>
      </w:r>
    </w:p>
    <w:p w:rsidR="00735D20" w:rsidRDefault="00735D20" w:rsidP="00446891">
      <w:pPr>
        <w:spacing w:after="0" w:line="240" w:lineRule="auto"/>
        <w:ind w:firstLine="4502"/>
        <w:jc w:val="both"/>
        <w:rPr>
          <w:rFonts w:ascii="Arial" w:hAnsi="Arial" w:cs="Arial"/>
          <w:sz w:val="20"/>
          <w:szCs w:val="20"/>
        </w:rPr>
      </w:pPr>
    </w:p>
    <w:p w:rsidR="00735D20" w:rsidRDefault="00735D20" w:rsidP="00446891">
      <w:pPr>
        <w:spacing w:after="0" w:line="240" w:lineRule="auto"/>
        <w:ind w:firstLine="4502"/>
        <w:jc w:val="both"/>
        <w:rPr>
          <w:rFonts w:ascii="Arial" w:hAnsi="Arial" w:cs="Arial"/>
          <w:sz w:val="20"/>
          <w:szCs w:val="20"/>
        </w:rPr>
      </w:pPr>
      <w:r w:rsidRPr="00735D20">
        <w:rPr>
          <w:rFonts w:ascii="Arial" w:hAnsi="Arial" w:cs="Arial"/>
          <w:b/>
          <w:sz w:val="20"/>
          <w:szCs w:val="20"/>
        </w:rPr>
        <w:t>§ 2°</w:t>
      </w:r>
      <w:r>
        <w:rPr>
          <w:rFonts w:ascii="Arial" w:hAnsi="Arial" w:cs="Arial"/>
          <w:sz w:val="20"/>
          <w:szCs w:val="20"/>
        </w:rPr>
        <w:t xml:space="preserve"> O preço registrado atualizado não poderá ser superior ao preço praticado no mercado.</w:t>
      </w:r>
    </w:p>
    <w:p w:rsidR="00735D20" w:rsidRDefault="00735D20" w:rsidP="00446891">
      <w:pPr>
        <w:spacing w:after="0" w:line="240" w:lineRule="auto"/>
        <w:ind w:firstLine="4502"/>
        <w:jc w:val="both"/>
        <w:rPr>
          <w:rFonts w:ascii="Arial" w:hAnsi="Arial" w:cs="Arial"/>
          <w:sz w:val="20"/>
          <w:szCs w:val="20"/>
        </w:rPr>
      </w:pPr>
    </w:p>
    <w:p w:rsidR="00735D20" w:rsidRDefault="00735D20" w:rsidP="00446891">
      <w:pPr>
        <w:spacing w:after="0" w:line="240" w:lineRule="auto"/>
        <w:ind w:firstLine="4502"/>
        <w:jc w:val="both"/>
        <w:rPr>
          <w:rFonts w:ascii="Arial" w:hAnsi="Arial" w:cs="Arial"/>
          <w:sz w:val="20"/>
          <w:szCs w:val="20"/>
        </w:rPr>
      </w:pPr>
      <w:r w:rsidRPr="00735D20">
        <w:rPr>
          <w:rFonts w:ascii="Arial" w:hAnsi="Arial" w:cs="Arial"/>
          <w:b/>
          <w:sz w:val="20"/>
          <w:szCs w:val="20"/>
        </w:rPr>
        <w:t>Art. 7°</w:t>
      </w:r>
      <w:r>
        <w:rPr>
          <w:rFonts w:ascii="Arial" w:hAnsi="Arial" w:cs="Arial"/>
          <w:sz w:val="20"/>
          <w:szCs w:val="20"/>
        </w:rPr>
        <w:t xml:space="preserve"> Os preços registrados, quando sujeitos a controle oficial, poderão ser reajustados nos termos e prazos fixados pelo órgão controlador.</w:t>
      </w:r>
    </w:p>
    <w:p w:rsidR="00735D20" w:rsidRDefault="00735D20" w:rsidP="00446891">
      <w:pPr>
        <w:spacing w:after="0" w:line="240" w:lineRule="auto"/>
        <w:ind w:firstLine="4502"/>
        <w:jc w:val="both"/>
        <w:rPr>
          <w:rFonts w:ascii="Arial" w:hAnsi="Arial" w:cs="Arial"/>
          <w:sz w:val="20"/>
          <w:szCs w:val="20"/>
        </w:rPr>
      </w:pPr>
    </w:p>
    <w:p w:rsidR="00735D20" w:rsidRDefault="00735D20" w:rsidP="00446891">
      <w:pPr>
        <w:spacing w:after="0" w:line="240" w:lineRule="auto"/>
        <w:ind w:firstLine="4502"/>
        <w:jc w:val="both"/>
        <w:rPr>
          <w:rFonts w:ascii="Arial" w:hAnsi="Arial" w:cs="Arial"/>
          <w:sz w:val="20"/>
          <w:szCs w:val="20"/>
        </w:rPr>
      </w:pPr>
      <w:r w:rsidRPr="00735D20">
        <w:rPr>
          <w:rFonts w:ascii="Arial" w:hAnsi="Arial" w:cs="Arial"/>
          <w:b/>
          <w:sz w:val="20"/>
          <w:szCs w:val="20"/>
        </w:rPr>
        <w:t>Parágrafo único.</w:t>
      </w:r>
      <w:r>
        <w:rPr>
          <w:rFonts w:ascii="Arial" w:hAnsi="Arial" w:cs="Arial"/>
          <w:sz w:val="20"/>
          <w:szCs w:val="20"/>
        </w:rPr>
        <w:t xml:space="preserve"> O disposto no “caput” deste artigo aplica-se, igualmente, nos casos de incidência de novos impostos ou taxas e de alteração das alíquotas dos já existentes.</w:t>
      </w:r>
    </w:p>
    <w:p w:rsidR="00735D20" w:rsidRDefault="00735D20" w:rsidP="00446891">
      <w:pPr>
        <w:spacing w:after="0" w:line="240" w:lineRule="auto"/>
        <w:ind w:firstLine="4502"/>
        <w:jc w:val="both"/>
        <w:rPr>
          <w:rFonts w:ascii="Arial" w:hAnsi="Arial" w:cs="Arial"/>
          <w:sz w:val="20"/>
          <w:szCs w:val="20"/>
        </w:rPr>
      </w:pPr>
    </w:p>
    <w:p w:rsidR="00735D20" w:rsidRDefault="00735D20" w:rsidP="00446891">
      <w:pPr>
        <w:spacing w:after="0" w:line="240" w:lineRule="auto"/>
        <w:ind w:firstLine="4502"/>
        <w:jc w:val="both"/>
        <w:rPr>
          <w:rFonts w:ascii="Arial" w:hAnsi="Arial" w:cs="Arial"/>
          <w:sz w:val="20"/>
          <w:szCs w:val="20"/>
        </w:rPr>
      </w:pPr>
      <w:r w:rsidRPr="00735D20">
        <w:rPr>
          <w:rFonts w:ascii="Arial" w:hAnsi="Arial" w:cs="Arial"/>
          <w:b/>
          <w:sz w:val="20"/>
          <w:szCs w:val="20"/>
        </w:rPr>
        <w:t>Art. 8°</w:t>
      </w:r>
      <w:r>
        <w:rPr>
          <w:rFonts w:ascii="Arial" w:hAnsi="Arial" w:cs="Arial"/>
          <w:sz w:val="20"/>
          <w:szCs w:val="20"/>
        </w:rPr>
        <w:t xml:space="preserve"> O preço registrado poderá ser cancelado ou suspenso nos seguintes casos:</w:t>
      </w:r>
    </w:p>
    <w:p w:rsidR="00735D20" w:rsidRDefault="00735D20" w:rsidP="00446891">
      <w:pPr>
        <w:spacing w:after="0" w:line="240" w:lineRule="auto"/>
        <w:ind w:firstLine="4502"/>
        <w:jc w:val="both"/>
        <w:rPr>
          <w:rFonts w:ascii="Arial" w:hAnsi="Arial" w:cs="Arial"/>
          <w:sz w:val="20"/>
          <w:szCs w:val="20"/>
        </w:rPr>
      </w:pPr>
    </w:p>
    <w:p w:rsidR="00735D20" w:rsidRDefault="00735D20" w:rsidP="00446891">
      <w:pPr>
        <w:spacing w:after="0" w:line="240" w:lineRule="auto"/>
        <w:ind w:firstLine="4502"/>
        <w:jc w:val="both"/>
        <w:rPr>
          <w:rFonts w:ascii="Arial" w:hAnsi="Arial" w:cs="Arial"/>
          <w:sz w:val="20"/>
          <w:szCs w:val="20"/>
        </w:rPr>
      </w:pPr>
      <w:r w:rsidRPr="00735D20">
        <w:rPr>
          <w:rFonts w:ascii="Arial" w:hAnsi="Arial" w:cs="Arial"/>
          <w:b/>
          <w:sz w:val="20"/>
          <w:szCs w:val="20"/>
        </w:rPr>
        <w:t>I</w:t>
      </w:r>
      <w:r w:rsidR="0040671C">
        <w:rPr>
          <w:rFonts w:ascii="Arial" w:hAnsi="Arial" w:cs="Arial"/>
          <w:b/>
          <w:sz w:val="20"/>
          <w:szCs w:val="20"/>
        </w:rPr>
        <w:t xml:space="preserve"> </w:t>
      </w:r>
      <w:r w:rsidRPr="00735D20">
        <w:rPr>
          <w:rFonts w:ascii="Arial" w:hAnsi="Arial" w:cs="Arial"/>
          <w:b/>
          <w:sz w:val="20"/>
          <w:szCs w:val="20"/>
        </w:rPr>
        <w:t>-</w:t>
      </w:r>
      <w:r>
        <w:rPr>
          <w:rFonts w:ascii="Arial" w:hAnsi="Arial" w:cs="Arial"/>
          <w:sz w:val="20"/>
          <w:szCs w:val="20"/>
        </w:rPr>
        <w:t xml:space="preserve"> Pela Prefeitura Municipal, por meio de edital, quando for por ela julgado que o fornecedor esteja definitivamente ou temporariamente impossibilitado de cumprir as exigências da concorrência que deu origem ao registro de preços ou pela não observância das normas legais ou, ainda, por interesse da administração municipal, ressalvadas as contratações já levadas a efeito até a data da decisão;</w:t>
      </w:r>
    </w:p>
    <w:p w:rsidR="00735D20" w:rsidRDefault="00735D20" w:rsidP="00446891">
      <w:pPr>
        <w:spacing w:after="0" w:line="240" w:lineRule="auto"/>
        <w:ind w:firstLine="4502"/>
        <w:jc w:val="both"/>
        <w:rPr>
          <w:rFonts w:ascii="Arial" w:hAnsi="Arial" w:cs="Arial"/>
          <w:sz w:val="20"/>
          <w:szCs w:val="20"/>
        </w:rPr>
      </w:pPr>
      <w:r w:rsidRPr="00735D20">
        <w:rPr>
          <w:rFonts w:ascii="Arial" w:hAnsi="Arial" w:cs="Arial"/>
          <w:b/>
          <w:sz w:val="20"/>
          <w:szCs w:val="20"/>
        </w:rPr>
        <w:t>II</w:t>
      </w:r>
      <w:r w:rsidR="0040671C">
        <w:rPr>
          <w:rFonts w:ascii="Arial" w:hAnsi="Arial" w:cs="Arial"/>
          <w:b/>
          <w:sz w:val="20"/>
          <w:szCs w:val="20"/>
        </w:rPr>
        <w:t xml:space="preserve"> </w:t>
      </w:r>
      <w:r w:rsidRPr="00735D20">
        <w:rPr>
          <w:rFonts w:ascii="Arial" w:hAnsi="Arial" w:cs="Arial"/>
          <w:b/>
          <w:sz w:val="20"/>
          <w:szCs w:val="20"/>
        </w:rPr>
        <w:t>-</w:t>
      </w:r>
      <w:r>
        <w:rPr>
          <w:rFonts w:ascii="Arial" w:hAnsi="Arial" w:cs="Arial"/>
          <w:sz w:val="20"/>
          <w:szCs w:val="20"/>
        </w:rPr>
        <w:t xml:space="preserve"> </w:t>
      </w:r>
      <w:r w:rsidR="0040671C">
        <w:rPr>
          <w:rFonts w:ascii="Arial" w:hAnsi="Arial" w:cs="Arial"/>
          <w:sz w:val="20"/>
          <w:szCs w:val="20"/>
        </w:rPr>
        <w:t>Pelo</w:t>
      </w:r>
      <w:r>
        <w:rPr>
          <w:rFonts w:ascii="Arial" w:hAnsi="Arial" w:cs="Arial"/>
          <w:sz w:val="20"/>
          <w:szCs w:val="20"/>
        </w:rPr>
        <w:t xml:space="preserve"> fornecedor, quando mediante solicitação por escrito, comprovar estar definitiva ou temporariamente impossibilitado de cumprir as exigências da concorrência que deu origem ao registro de preços.</w:t>
      </w:r>
    </w:p>
    <w:p w:rsidR="00735D20" w:rsidRPr="00735D20" w:rsidRDefault="00735D20" w:rsidP="00446891">
      <w:pPr>
        <w:spacing w:after="0" w:line="240" w:lineRule="auto"/>
        <w:ind w:firstLine="4502"/>
        <w:jc w:val="both"/>
        <w:rPr>
          <w:rFonts w:ascii="Arial" w:hAnsi="Arial" w:cs="Arial"/>
          <w:b/>
          <w:sz w:val="20"/>
          <w:szCs w:val="20"/>
        </w:rPr>
      </w:pPr>
    </w:p>
    <w:p w:rsidR="00735D20" w:rsidRDefault="00735D20" w:rsidP="00446891">
      <w:pPr>
        <w:spacing w:after="0" w:line="240" w:lineRule="auto"/>
        <w:ind w:firstLine="4502"/>
        <w:jc w:val="both"/>
        <w:rPr>
          <w:rFonts w:ascii="Arial" w:hAnsi="Arial" w:cs="Arial"/>
          <w:sz w:val="20"/>
          <w:szCs w:val="20"/>
        </w:rPr>
      </w:pPr>
      <w:r w:rsidRPr="00735D20">
        <w:rPr>
          <w:rFonts w:ascii="Arial" w:hAnsi="Arial" w:cs="Arial"/>
          <w:b/>
          <w:sz w:val="20"/>
          <w:szCs w:val="20"/>
        </w:rPr>
        <w:t>Parágrafo único.</w:t>
      </w:r>
      <w:r>
        <w:rPr>
          <w:rFonts w:ascii="Arial" w:hAnsi="Arial" w:cs="Arial"/>
          <w:sz w:val="20"/>
          <w:szCs w:val="20"/>
        </w:rPr>
        <w:t xml:space="preserve"> Deverá ser estabelecido no edital ou na solicitação de que tratam os incisos I e II, o prazo previsto para a suspensão temporária do preço registrado.</w:t>
      </w:r>
    </w:p>
    <w:p w:rsidR="00735D20" w:rsidRDefault="00735D20" w:rsidP="00446891">
      <w:pPr>
        <w:spacing w:after="0" w:line="240" w:lineRule="auto"/>
        <w:ind w:firstLine="4502"/>
        <w:jc w:val="both"/>
        <w:rPr>
          <w:rFonts w:ascii="Arial" w:hAnsi="Arial" w:cs="Arial"/>
          <w:sz w:val="20"/>
          <w:szCs w:val="20"/>
        </w:rPr>
      </w:pPr>
    </w:p>
    <w:p w:rsidR="00735D20" w:rsidRDefault="00735D20" w:rsidP="00446891">
      <w:pPr>
        <w:spacing w:after="0" w:line="240" w:lineRule="auto"/>
        <w:ind w:firstLine="4502"/>
        <w:jc w:val="both"/>
        <w:rPr>
          <w:rFonts w:ascii="Arial" w:hAnsi="Arial" w:cs="Arial"/>
          <w:sz w:val="20"/>
          <w:szCs w:val="20"/>
        </w:rPr>
      </w:pPr>
      <w:r w:rsidRPr="00735D20">
        <w:rPr>
          <w:rFonts w:ascii="Arial" w:hAnsi="Arial" w:cs="Arial"/>
          <w:b/>
          <w:sz w:val="20"/>
          <w:szCs w:val="20"/>
        </w:rPr>
        <w:t>Art. 9°</w:t>
      </w:r>
      <w:r>
        <w:rPr>
          <w:rFonts w:ascii="Arial" w:hAnsi="Arial" w:cs="Arial"/>
          <w:sz w:val="20"/>
          <w:szCs w:val="20"/>
        </w:rPr>
        <w:t xml:space="preserve"> A existência de preços registrados não obriga a Prefeitura Municipal a firmar as contratações que deles poderão advir, ficando-lhe facultada a utilização de outros meios, respeitada a legislação relativa às licitações, sendo assegurada ao beneficiário do registro, preferência em igualdade de condições.</w:t>
      </w:r>
    </w:p>
    <w:p w:rsidR="006D429F" w:rsidRDefault="006D429F" w:rsidP="00446891">
      <w:pPr>
        <w:spacing w:after="0" w:line="240" w:lineRule="auto"/>
        <w:ind w:firstLine="4502"/>
        <w:jc w:val="both"/>
        <w:rPr>
          <w:rFonts w:ascii="Arial" w:hAnsi="Arial" w:cs="Arial"/>
          <w:sz w:val="20"/>
          <w:szCs w:val="20"/>
        </w:rPr>
      </w:pPr>
    </w:p>
    <w:p w:rsidR="00526EC8" w:rsidRDefault="00407619" w:rsidP="001B7A6D">
      <w:pPr>
        <w:spacing w:after="0" w:line="240" w:lineRule="auto"/>
        <w:ind w:firstLine="4502"/>
        <w:jc w:val="both"/>
        <w:rPr>
          <w:rFonts w:ascii="Arial" w:hAnsi="Arial" w:cs="Arial"/>
          <w:sz w:val="20"/>
          <w:szCs w:val="20"/>
        </w:rPr>
      </w:pPr>
      <w:r w:rsidRPr="00526EC8">
        <w:rPr>
          <w:rFonts w:ascii="Arial" w:hAnsi="Arial" w:cs="Arial"/>
          <w:b/>
          <w:sz w:val="20"/>
          <w:szCs w:val="20"/>
        </w:rPr>
        <w:t xml:space="preserve">Art. </w:t>
      </w:r>
      <w:r w:rsidR="00735D20">
        <w:rPr>
          <w:rFonts w:ascii="Arial" w:hAnsi="Arial" w:cs="Arial"/>
          <w:b/>
          <w:sz w:val="20"/>
          <w:szCs w:val="20"/>
        </w:rPr>
        <w:t>10.</w:t>
      </w:r>
      <w:r>
        <w:rPr>
          <w:rFonts w:ascii="Arial" w:hAnsi="Arial" w:cs="Arial"/>
          <w:sz w:val="20"/>
          <w:szCs w:val="20"/>
        </w:rPr>
        <w:t xml:space="preserve"> </w:t>
      </w:r>
      <w:r w:rsidR="001B7A6D">
        <w:rPr>
          <w:rFonts w:ascii="Arial" w:hAnsi="Arial" w:cs="Arial"/>
          <w:sz w:val="20"/>
          <w:szCs w:val="20"/>
        </w:rPr>
        <w:t xml:space="preserve">Este Decreto entrará em vigor na </w:t>
      </w:r>
      <w:r w:rsidR="009756B3">
        <w:rPr>
          <w:rFonts w:ascii="Arial" w:hAnsi="Arial" w:cs="Arial"/>
          <w:sz w:val="20"/>
          <w:szCs w:val="20"/>
        </w:rPr>
        <w:t xml:space="preserve">data de </w:t>
      </w:r>
      <w:r w:rsidR="000175D6">
        <w:rPr>
          <w:rFonts w:ascii="Arial" w:hAnsi="Arial" w:cs="Arial"/>
          <w:sz w:val="20"/>
          <w:szCs w:val="20"/>
        </w:rPr>
        <w:t>sua publicação</w:t>
      </w:r>
      <w:r w:rsidR="00BD436B">
        <w:rPr>
          <w:rFonts w:ascii="Arial" w:hAnsi="Arial" w:cs="Arial"/>
          <w:sz w:val="20"/>
          <w:szCs w:val="20"/>
        </w:rPr>
        <w:t xml:space="preserve">, </w:t>
      </w:r>
      <w:r w:rsidR="006466B6">
        <w:rPr>
          <w:rFonts w:ascii="Arial" w:hAnsi="Arial" w:cs="Arial"/>
          <w:sz w:val="20"/>
          <w:szCs w:val="20"/>
        </w:rPr>
        <w:t>revogadas as disposições em contrário.</w:t>
      </w:r>
    </w:p>
    <w:p w:rsidR="000121E4" w:rsidRDefault="000121E4" w:rsidP="000121E4">
      <w:pPr>
        <w:spacing w:after="0" w:line="240" w:lineRule="auto"/>
        <w:ind w:firstLine="4502"/>
        <w:jc w:val="both"/>
        <w:rPr>
          <w:rFonts w:ascii="Arial" w:hAnsi="Arial" w:cs="Arial"/>
          <w:sz w:val="20"/>
          <w:szCs w:val="20"/>
        </w:rPr>
      </w:pPr>
    </w:p>
    <w:p w:rsidR="003A4694" w:rsidRDefault="003A4694" w:rsidP="000121E4">
      <w:pPr>
        <w:spacing w:after="0" w:line="240" w:lineRule="auto"/>
        <w:ind w:firstLine="4502"/>
        <w:jc w:val="both"/>
        <w:rPr>
          <w:rFonts w:ascii="Arial" w:hAnsi="Arial" w:cs="Arial"/>
          <w:sz w:val="20"/>
          <w:szCs w:val="20"/>
        </w:rPr>
      </w:pPr>
    </w:p>
    <w:p w:rsidR="000121E4" w:rsidRDefault="00247872" w:rsidP="000121E4">
      <w:pPr>
        <w:spacing w:after="0" w:line="240" w:lineRule="auto"/>
        <w:ind w:firstLine="4502"/>
        <w:jc w:val="both"/>
        <w:rPr>
          <w:rFonts w:ascii="Arial" w:hAnsi="Arial" w:cs="Arial"/>
          <w:sz w:val="20"/>
          <w:szCs w:val="20"/>
        </w:rPr>
      </w:pPr>
      <w:r>
        <w:rPr>
          <w:rFonts w:ascii="Arial" w:hAnsi="Arial" w:cs="Arial"/>
          <w:sz w:val="20"/>
          <w:szCs w:val="20"/>
        </w:rPr>
        <w:t>Ferraz de Vasconcelos</w:t>
      </w:r>
      <w:r w:rsidR="000121E4">
        <w:rPr>
          <w:rFonts w:ascii="Arial" w:hAnsi="Arial" w:cs="Arial"/>
          <w:sz w:val="20"/>
          <w:szCs w:val="20"/>
        </w:rPr>
        <w:t xml:space="preserve">, </w:t>
      </w:r>
      <w:r w:rsidR="0049370F">
        <w:rPr>
          <w:rFonts w:ascii="Arial" w:hAnsi="Arial" w:cs="Arial"/>
          <w:sz w:val="20"/>
          <w:szCs w:val="20"/>
        </w:rPr>
        <w:t>em</w:t>
      </w:r>
      <w:r w:rsidR="000539B7">
        <w:rPr>
          <w:rFonts w:ascii="Arial" w:hAnsi="Arial" w:cs="Arial"/>
          <w:sz w:val="20"/>
          <w:szCs w:val="20"/>
        </w:rPr>
        <w:t xml:space="preserve"> </w:t>
      </w:r>
      <w:r w:rsidR="00735D20">
        <w:rPr>
          <w:rFonts w:ascii="Arial" w:hAnsi="Arial" w:cs="Arial"/>
          <w:sz w:val="20"/>
          <w:szCs w:val="20"/>
        </w:rPr>
        <w:t>8</w:t>
      </w:r>
      <w:r w:rsidR="000121E4">
        <w:rPr>
          <w:rFonts w:ascii="Arial" w:hAnsi="Arial" w:cs="Arial"/>
          <w:sz w:val="20"/>
          <w:szCs w:val="20"/>
        </w:rPr>
        <w:t xml:space="preserve"> de</w:t>
      </w:r>
      <w:r w:rsidR="00D137C5">
        <w:rPr>
          <w:rFonts w:ascii="Arial" w:hAnsi="Arial" w:cs="Arial"/>
          <w:sz w:val="20"/>
          <w:szCs w:val="20"/>
        </w:rPr>
        <w:t xml:space="preserve"> </w:t>
      </w:r>
      <w:r w:rsidR="002C280C">
        <w:rPr>
          <w:rFonts w:ascii="Arial" w:hAnsi="Arial" w:cs="Arial"/>
          <w:sz w:val="20"/>
          <w:szCs w:val="20"/>
        </w:rPr>
        <w:t xml:space="preserve">setembro </w:t>
      </w:r>
      <w:r w:rsidR="0040671C">
        <w:rPr>
          <w:rFonts w:ascii="Arial" w:hAnsi="Arial" w:cs="Arial"/>
          <w:sz w:val="20"/>
          <w:szCs w:val="20"/>
        </w:rPr>
        <w:t>de 1</w:t>
      </w:r>
      <w:r w:rsidR="000121E4">
        <w:rPr>
          <w:rFonts w:ascii="Arial" w:hAnsi="Arial" w:cs="Arial"/>
          <w:sz w:val="20"/>
          <w:szCs w:val="20"/>
        </w:rPr>
        <w:t>9</w:t>
      </w:r>
      <w:r w:rsidR="00A208C7">
        <w:rPr>
          <w:rFonts w:ascii="Arial" w:hAnsi="Arial" w:cs="Arial"/>
          <w:sz w:val="20"/>
          <w:szCs w:val="20"/>
        </w:rPr>
        <w:t>93</w:t>
      </w:r>
      <w:r w:rsidR="000121E4">
        <w:rPr>
          <w:rFonts w:ascii="Arial" w:hAnsi="Arial" w:cs="Arial"/>
          <w:sz w:val="20"/>
          <w:szCs w:val="20"/>
        </w:rPr>
        <w:t>.</w:t>
      </w:r>
    </w:p>
    <w:p w:rsidR="000121E4" w:rsidRDefault="000121E4" w:rsidP="000121E4">
      <w:pPr>
        <w:spacing w:after="0" w:line="240" w:lineRule="auto"/>
        <w:ind w:firstLine="4502"/>
        <w:jc w:val="both"/>
        <w:rPr>
          <w:rFonts w:ascii="Arial" w:hAnsi="Arial" w:cs="Arial"/>
          <w:sz w:val="20"/>
          <w:szCs w:val="20"/>
        </w:rPr>
      </w:pPr>
    </w:p>
    <w:p w:rsidR="000121E4" w:rsidRDefault="000121E4" w:rsidP="000121E4">
      <w:pPr>
        <w:spacing w:after="0" w:line="240" w:lineRule="auto"/>
        <w:ind w:firstLine="4502"/>
        <w:jc w:val="both"/>
        <w:rPr>
          <w:rFonts w:ascii="Arial" w:hAnsi="Arial" w:cs="Arial"/>
          <w:sz w:val="20"/>
          <w:szCs w:val="20"/>
        </w:rPr>
      </w:pPr>
    </w:p>
    <w:p w:rsidR="00845A62" w:rsidRDefault="00C42150" w:rsidP="000121E4">
      <w:pPr>
        <w:spacing w:after="0" w:line="240" w:lineRule="auto"/>
        <w:jc w:val="center"/>
        <w:rPr>
          <w:rFonts w:ascii="Arial" w:hAnsi="Arial" w:cs="Arial"/>
          <w:sz w:val="20"/>
          <w:szCs w:val="20"/>
        </w:rPr>
      </w:pPr>
      <w:r>
        <w:rPr>
          <w:rFonts w:ascii="Arial" w:hAnsi="Arial" w:cs="Arial"/>
          <w:sz w:val="20"/>
          <w:szCs w:val="20"/>
        </w:rPr>
        <w:t>JOSÉ CARLOS FERNANDES CHACON</w:t>
      </w:r>
    </w:p>
    <w:p w:rsidR="00C42150" w:rsidRDefault="00C42150" w:rsidP="000121E4">
      <w:pPr>
        <w:spacing w:after="0" w:line="240" w:lineRule="auto"/>
        <w:jc w:val="center"/>
        <w:rPr>
          <w:rFonts w:ascii="Arial" w:hAnsi="Arial" w:cs="Arial"/>
          <w:sz w:val="20"/>
          <w:szCs w:val="20"/>
        </w:rPr>
      </w:pPr>
      <w:r>
        <w:rPr>
          <w:rFonts w:ascii="Arial" w:hAnsi="Arial" w:cs="Arial"/>
          <w:sz w:val="20"/>
          <w:szCs w:val="20"/>
        </w:rPr>
        <w:t>Prefeito Municipal</w:t>
      </w:r>
    </w:p>
    <w:p w:rsidR="00682D6B" w:rsidRDefault="00682D6B" w:rsidP="000121E4">
      <w:pPr>
        <w:spacing w:after="0" w:line="240" w:lineRule="auto"/>
        <w:jc w:val="center"/>
        <w:rPr>
          <w:rFonts w:ascii="Arial" w:hAnsi="Arial" w:cs="Arial"/>
          <w:sz w:val="20"/>
          <w:szCs w:val="20"/>
        </w:rPr>
      </w:pPr>
    </w:p>
    <w:p w:rsidR="00682D6B" w:rsidRDefault="00682D6B" w:rsidP="000121E4">
      <w:pPr>
        <w:spacing w:after="0" w:line="240" w:lineRule="auto"/>
        <w:jc w:val="center"/>
        <w:rPr>
          <w:rFonts w:ascii="Arial" w:hAnsi="Arial" w:cs="Arial"/>
          <w:sz w:val="20"/>
          <w:szCs w:val="20"/>
        </w:rPr>
      </w:pPr>
    </w:p>
    <w:p w:rsidR="00EA0E43" w:rsidRDefault="00EA0E43" w:rsidP="0005216F">
      <w:pPr>
        <w:spacing w:after="0" w:line="240" w:lineRule="auto"/>
        <w:ind w:firstLine="4536"/>
        <w:jc w:val="both"/>
        <w:rPr>
          <w:rFonts w:ascii="Arial" w:hAnsi="Arial" w:cs="Arial"/>
          <w:sz w:val="20"/>
          <w:szCs w:val="20"/>
        </w:rPr>
      </w:pPr>
      <w:r>
        <w:rPr>
          <w:rFonts w:ascii="Arial" w:hAnsi="Arial" w:cs="Arial"/>
          <w:sz w:val="20"/>
          <w:szCs w:val="20"/>
        </w:rPr>
        <w:t>Registrad</w:t>
      </w:r>
      <w:r w:rsidR="00845A62">
        <w:rPr>
          <w:rFonts w:ascii="Arial" w:hAnsi="Arial" w:cs="Arial"/>
          <w:sz w:val="20"/>
          <w:szCs w:val="20"/>
        </w:rPr>
        <w:t>o</w:t>
      </w:r>
      <w:r>
        <w:rPr>
          <w:rFonts w:ascii="Arial" w:hAnsi="Arial" w:cs="Arial"/>
          <w:sz w:val="20"/>
          <w:szCs w:val="20"/>
        </w:rPr>
        <w:t xml:space="preserve"> no</w:t>
      </w:r>
      <w:r w:rsidR="0040671C">
        <w:rPr>
          <w:rFonts w:ascii="Arial" w:hAnsi="Arial" w:cs="Arial"/>
          <w:sz w:val="20"/>
          <w:szCs w:val="20"/>
        </w:rPr>
        <w:t xml:space="preserve"> Departamento de Administração-</w:t>
      </w:r>
      <w:bookmarkStart w:id="0" w:name="_GoBack"/>
      <w:bookmarkEnd w:id="0"/>
      <w:r>
        <w:rPr>
          <w:rFonts w:ascii="Arial" w:hAnsi="Arial" w:cs="Arial"/>
          <w:sz w:val="20"/>
          <w:szCs w:val="20"/>
        </w:rPr>
        <w:t xml:space="preserve">Divisão de </w:t>
      </w:r>
      <w:r w:rsidR="00845A62">
        <w:rPr>
          <w:rFonts w:ascii="Arial" w:hAnsi="Arial" w:cs="Arial"/>
          <w:sz w:val="20"/>
          <w:szCs w:val="20"/>
        </w:rPr>
        <w:t>Expediente e Documentação e publicado n</w:t>
      </w:r>
      <w:r w:rsidR="00C53041">
        <w:rPr>
          <w:rFonts w:ascii="Arial" w:hAnsi="Arial" w:cs="Arial"/>
          <w:sz w:val="20"/>
          <w:szCs w:val="20"/>
        </w:rPr>
        <w:t>o Quadro de Editais da Portaria Municipal na mesma data.</w:t>
      </w:r>
    </w:p>
    <w:p w:rsidR="00EA0E43" w:rsidRDefault="00EA0E43" w:rsidP="000121E4">
      <w:pPr>
        <w:spacing w:after="0" w:line="240" w:lineRule="auto"/>
        <w:jc w:val="center"/>
        <w:rPr>
          <w:rFonts w:ascii="Arial" w:hAnsi="Arial" w:cs="Arial"/>
          <w:sz w:val="20"/>
          <w:szCs w:val="20"/>
        </w:rPr>
      </w:pPr>
    </w:p>
    <w:p w:rsidR="00EA0E43" w:rsidRDefault="00EA0E43" w:rsidP="000121E4">
      <w:pPr>
        <w:spacing w:after="0" w:line="240" w:lineRule="auto"/>
        <w:jc w:val="center"/>
        <w:rPr>
          <w:rFonts w:ascii="Arial" w:hAnsi="Arial" w:cs="Arial"/>
          <w:sz w:val="20"/>
          <w:szCs w:val="20"/>
        </w:rPr>
      </w:pPr>
    </w:p>
    <w:p w:rsidR="00845A62" w:rsidRDefault="00C53041" w:rsidP="00845A62">
      <w:pPr>
        <w:spacing w:after="0" w:line="240" w:lineRule="auto"/>
        <w:jc w:val="center"/>
        <w:rPr>
          <w:rFonts w:ascii="Arial" w:hAnsi="Arial" w:cs="Arial"/>
          <w:sz w:val="20"/>
          <w:szCs w:val="20"/>
        </w:rPr>
      </w:pPr>
      <w:r>
        <w:rPr>
          <w:rFonts w:ascii="Arial" w:hAnsi="Arial" w:cs="Arial"/>
          <w:sz w:val="20"/>
          <w:szCs w:val="20"/>
        </w:rPr>
        <w:t>NEUSA MARIA FONSECA</w:t>
      </w:r>
    </w:p>
    <w:p w:rsidR="00845A62" w:rsidRDefault="00C53041" w:rsidP="00845A62">
      <w:pPr>
        <w:spacing w:after="0" w:line="240" w:lineRule="auto"/>
        <w:jc w:val="center"/>
        <w:rPr>
          <w:rFonts w:ascii="Arial" w:hAnsi="Arial" w:cs="Arial"/>
          <w:sz w:val="20"/>
          <w:szCs w:val="20"/>
        </w:rPr>
      </w:pPr>
      <w:r>
        <w:rPr>
          <w:rFonts w:ascii="Arial" w:hAnsi="Arial" w:cs="Arial"/>
          <w:sz w:val="20"/>
          <w:szCs w:val="20"/>
        </w:rPr>
        <w:t xml:space="preserve">Diretor do </w:t>
      </w:r>
      <w:proofErr w:type="spellStart"/>
      <w:r>
        <w:rPr>
          <w:rFonts w:ascii="Arial" w:hAnsi="Arial" w:cs="Arial"/>
          <w:sz w:val="20"/>
          <w:szCs w:val="20"/>
        </w:rPr>
        <w:t>Dept°</w:t>
      </w:r>
      <w:proofErr w:type="spellEnd"/>
      <w:r>
        <w:rPr>
          <w:rFonts w:ascii="Arial" w:hAnsi="Arial" w:cs="Arial"/>
          <w:sz w:val="20"/>
          <w:szCs w:val="20"/>
        </w:rPr>
        <w:t xml:space="preserve"> de Administração</w:t>
      </w:r>
    </w:p>
    <w:p w:rsidR="000121E4" w:rsidRDefault="000121E4" w:rsidP="000121E4">
      <w:pPr>
        <w:spacing w:after="0" w:line="240" w:lineRule="auto"/>
        <w:jc w:val="center"/>
        <w:rPr>
          <w:rFonts w:ascii="Arial" w:hAnsi="Arial" w:cs="Arial"/>
          <w:sz w:val="20"/>
          <w:szCs w:val="20"/>
        </w:rPr>
      </w:pPr>
    </w:p>
    <w:p w:rsidR="000121E4" w:rsidRDefault="000121E4" w:rsidP="000121E4">
      <w:pPr>
        <w:spacing w:after="0" w:line="240" w:lineRule="auto"/>
        <w:jc w:val="center"/>
        <w:rPr>
          <w:rFonts w:ascii="Arial" w:hAnsi="Arial" w:cs="Arial"/>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06" w:rsidRDefault="00302306" w:rsidP="009243B3">
      <w:pPr>
        <w:spacing w:after="0" w:line="240" w:lineRule="auto"/>
      </w:pPr>
      <w:r>
        <w:separator/>
      </w:r>
    </w:p>
  </w:endnote>
  <w:endnote w:type="continuationSeparator" w:id="0">
    <w:p w:rsidR="00302306" w:rsidRDefault="00302306"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06" w:rsidRDefault="00302306" w:rsidP="009243B3">
      <w:pPr>
        <w:spacing w:after="0" w:line="240" w:lineRule="auto"/>
      </w:pPr>
      <w:r>
        <w:separator/>
      </w:r>
    </w:p>
  </w:footnote>
  <w:footnote w:type="continuationSeparator" w:id="0">
    <w:p w:rsidR="00302306" w:rsidRDefault="00302306"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0360"/>
    <w:rsid w:val="00000E04"/>
    <w:rsid w:val="000050BF"/>
    <w:rsid w:val="00006605"/>
    <w:rsid w:val="00011E5A"/>
    <w:rsid w:val="000121E4"/>
    <w:rsid w:val="0001594D"/>
    <w:rsid w:val="000172FE"/>
    <w:rsid w:val="000175D6"/>
    <w:rsid w:val="000214E7"/>
    <w:rsid w:val="000244BA"/>
    <w:rsid w:val="00027F76"/>
    <w:rsid w:val="00030EC6"/>
    <w:rsid w:val="00035D3A"/>
    <w:rsid w:val="000360A1"/>
    <w:rsid w:val="000442B6"/>
    <w:rsid w:val="00045998"/>
    <w:rsid w:val="0005216F"/>
    <w:rsid w:val="00053729"/>
    <w:rsid w:val="000539B7"/>
    <w:rsid w:val="00063617"/>
    <w:rsid w:val="0006620C"/>
    <w:rsid w:val="00070612"/>
    <w:rsid w:val="00070DFF"/>
    <w:rsid w:val="000740A3"/>
    <w:rsid w:val="00074E4A"/>
    <w:rsid w:val="000756CB"/>
    <w:rsid w:val="00082824"/>
    <w:rsid w:val="00082BF5"/>
    <w:rsid w:val="00083ACA"/>
    <w:rsid w:val="00096550"/>
    <w:rsid w:val="0009793C"/>
    <w:rsid w:val="000A51FC"/>
    <w:rsid w:val="000C019A"/>
    <w:rsid w:val="000C6A8D"/>
    <w:rsid w:val="000D5017"/>
    <w:rsid w:val="000E0A35"/>
    <w:rsid w:val="000E39CE"/>
    <w:rsid w:val="000F0132"/>
    <w:rsid w:val="000F38ED"/>
    <w:rsid w:val="000F552A"/>
    <w:rsid w:val="0010349F"/>
    <w:rsid w:val="00107DE2"/>
    <w:rsid w:val="00113C5D"/>
    <w:rsid w:val="0013605B"/>
    <w:rsid w:val="00136F66"/>
    <w:rsid w:val="00141759"/>
    <w:rsid w:val="001449B8"/>
    <w:rsid w:val="001466F0"/>
    <w:rsid w:val="001503B9"/>
    <w:rsid w:val="001544E2"/>
    <w:rsid w:val="00166C20"/>
    <w:rsid w:val="00166F0F"/>
    <w:rsid w:val="001728AD"/>
    <w:rsid w:val="00184F89"/>
    <w:rsid w:val="00185D80"/>
    <w:rsid w:val="001863FC"/>
    <w:rsid w:val="001A30ED"/>
    <w:rsid w:val="001A4748"/>
    <w:rsid w:val="001B3F86"/>
    <w:rsid w:val="001B537A"/>
    <w:rsid w:val="001B7A6D"/>
    <w:rsid w:val="001C30D7"/>
    <w:rsid w:val="001C4AC2"/>
    <w:rsid w:val="001C4FFE"/>
    <w:rsid w:val="001D737F"/>
    <w:rsid w:val="001E029C"/>
    <w:rsid w:val="001E6705"/>
    <w:rsid w:val="002015ED"/>
    <w:rsid w:val="0020161B"/>
    <w:rsid w:val="002027F1"/>
    <w:rsid w:val="00204429"/>
    <w:rsid w:val="00214A99"/>
    <w:rsid w:val="0023695F"/>
    <w:rsid w:val="00247872"/>
    <w:rsid w:val="00261666"/>
    <w:rsid w:val="0026728A"/>
    <w:rsid w:val="002732BD"/>
    <w:rsid w:val="00273630"/>
    <w:rsid w:val="00274B08"/>
    <w:rsid w:val="002778FC"/>
    <w:rsid w:val="0028328F"/>
    <w:rsid w:val="0028686C"/>
    <w:rsid w:val="00296EAC"/>
    <w:rsid w:val="002B6928"/>
    <w:rsid w:val="002C280C"/>
    <w:rsid w:val="002D1FC2"/>
    <w:rsid w:val="002D2E82"/>
    <w:rsid w:val="002E667C"/>
    <w:rsid w:val="00300846"/>
    <w:rsid w:val="00302306"/>
    <w:rsid w:val="0030440A"/>
    <w:rsid w:val="00306210"/>
    <w:rsid w:val="00317465"/>
    <w:rsid w:val="0033065B"/>
    <w:rsid w:val="00340560"/>
    <w:rsid w:val="00342DD4"/>
    <w:rsid w:val="00345392"/>
    <w:rsid w:val="00347D59"/>
    <w:rsid w:val="00347D7F"/>
    <w:rsid w:val="003500AA"/>
    <w:rsid w:val="003530BE"/>
    <w:rsid w:val="00353723"/>
    <w:rsid w:val="00354056"/>
    <w:rsid w:val="0038534B"/>
    <w:rsid w:val="00385D01"/>
    <w:rsid w:val="00386297"/>
    <w:rsid w:val="00387166"/>
    <w:rsid w:val="00390E90"/>
    <w:rsid w:val="003933C1"/>
    <w:rsid w:val="003A13E4"/>
    <w:rsid w:val="003A4694"/>
    <w:rsid w:val="003A51A1"/>
    <w:rsid w:val="003B2F64"/>
    <w:rsid w:val="003C4136"/>
    <w:rsid w:val="003D554C"/>
    <w:rsid w:val="003E3854"/>
    <w:rsid w:val="003E49F9"/>
    <w:rsid w:val="003E4EDC"/>
    <w:rsid w:val="003E5878"/>
    <w:rsid w:val="003F19CD"/>
    <w:rsid w:val="0040165D"/>
    <w:rsid w:val="0040480C"/>
    <w:rsid w:val="0040671C"/>
    <w:rsid w:val="00407619"/>
    <w:rsid w:val="00407F87"/>
    <w:rsid w:val="00423068"/>
    <w:rsid w:val="00434896"/>
    <w:rsid w:val="004426E3"/>
    <w:rsid w:val="00445D3F"/>
    <w:rsid w:val="00446891"/>
    <w:rsid w:val="004542B8"/>
    <w:rsid w:val="00455E96"/>
    <w:rsid w:val="00461CB3"/>
    <w:rsid w:val="004644DB"/>
    <w:rsid w:val="0046552E"/>
    <w:rsid w:val="00466520"/>
    <w:rsid w:val="00481E2C"/>
    <w:rsid w:val="00490130"/>
    <w:rsid w:val="004924A7"/>
    <w:rsid w:val="0049301A"/>
    <w:rsid w:val="0049370F"/>
    <w:rsid w:val="00495249"/>
    <w:rsid w:val="004A0397"/>
    <w:rsid w:val="004A40EC"/>
    <w:rsid w:val="004A5340"/>
    <w:rsid w:val="004A6F22"/>
    <w:rsid w:val="004B0F4E"/>
    <w:rsid w:val="004B71CA"/>
    <w:rsid w:val="004C084C"/>
    <w:rsid w:val="004C618F"/>
    <w:rsid w:val="004C756A"/>
    <w:rsid w:val="004D2C88"/>
    <w:rsid w:val="00507B7A"/>
    <w:rsid w:val="0051055C"/>
    <w:rsid w:val="00511A91"/>
    <w:rsid w:val="00514E53"/>
    <w:rsid w:val="00523F9E"/>
    <w:rsid w:val="00525899"/>
    <w:rsid w:val="00526EC8"/>
    <w:rsid w:val="005275E8"/>
    <w:rsid w:val="00550869"/>
    <w:rsid w:val="00550EB8"/>
    <w:rsid w:val="00557B25"/>
    <w:rsid w:val="00560C7A"/>
    <w:rsid w:val="00566EE0"/>
    <w:rsid w:val="00570F15"/>
    <w:rsid w:val="00574FB6"/>
    <w:rsid w:val="005765E1"/>
    <w:rsid w:val="005825BA"/>
    <w:rsid w:val="00582F53"/>
    <w:rsid w:val="00590E6C"/>
    <w:rsid w:val="005963B6"/>
    <w:rsid w:val="00597935"/>
    <w:rsid w:val="005A5CE5"/>
    <w:rsid w:val="005A7B1F"/>
    <w:rsid w:val="005C3D3E"/>
    <w:rsid w:val="005C5032"/>
    <w:rsid w:val="005C5949"/>
    <w:rsid w:val="005C654B"/>
    <w:rsid w:val="005D0336"/>
    <w:rsid w:val="005D5134"/>
    <w:rsid w:val="005F1DE0"/>
    <w:rsid w:val="005F26B3"/>
    <w:rsid w:val="00606519"/>
    <w:rsid w:val="00623DEB"/>
    <w:rsid w:val="006276E3"/>
    <w:rsid w:val="006309DF"/>
    <w:rsid w:val="006318A5"/>
    <w:rsid w:val="00633251"/>
    <w:rsid w:val="006466B6"/>
    <w:rsid w:val="00646AE3"/>
    <w:rsid w:val="00647908"/>
    <w:rsid w:val="00647D0A"/>
    <w:rsid w:val="0066363B"/>
    <w:rsid w:val="00663B3C"/>
    <w:rsid w:val="006721F3"/>
    <w:rsid w:val="00675D05"/>
    <w:rsid w:val="00682D6B"/>
    <w:rsid w:val="0068409C"/>
    <w:rsid w:val="006918B4"/>
    <w:rsid w:val="006923FD"/>
    <w:rsid w:val="0069419E"/>
    <w:rsid w:val="006947EE"/>
    <w:rsid w:val="006A7E78"/>
    <w:rsid w:val="006B7D0C"/>
    <w:rsid w:val="006C03E4"/>
    <w:rsid w:val="006C0906"/>
    <w:rsid w:val="006C2C85"/>
    <w:rsid w:val="006C43A0"/>
    <w:rsid w:val="006D429F"/>
    <w:rsid w:val="006E644D"/>
    <w:rsid w:val="006F1405"/>
    <w:rsid w:val="007079FE"/>
    <w:rsid w:val="00714F00"/>
    <w:rsid w:val="007264F6"/>
    <w:rsid w:val="00730F9F"/>
    <w:rsid w:val="00733243"/>
    <w:rsid w:val="00735D20"/>
    <w:rsid w:val="00750129"/>
    <w:rsid w:val="007518B3"/>
    <w:rsid w:val="007620AB"/>
    <w:rsid w:val="007708F9"/>
    <w:rsid w:val="007746D5"/>
    <w:rsid w:val="007873BA"/>
    <w:rsid w:val="00796642"/>
    <w:rsid w:val="007B11AC"/>
    <w:rsid w:val="007B237A"/>
    <w:rsid w:val="007B3232"/>
    <w:rsid w:val="007C005F"/>
    <w:rsid w:val="007C5825"/>
    <w:rsid w:val="007C77D6"/>
    <w:rsid w:val="007D1359"/>
    <w:rsid w:val="007D2067"/>
    <w:rsid w:val="007E5996"/>
    <w:rsid w:val="007E7FF7"/>
    <w:rsid w:val="007F3186"/>
    <w:rsid w:val="00801AA3"/>
    <w:rsid w:val="0081062F"/>
    <w:rsid w:val="00814531"/>
    <w:rsid w:val="008218E6"/>
    <w:rsid w:val="00824DB6"/>
    <w:rsid w:val="00827C8C"/>
    <w:rsid w:val="00834799"/>
    <w:rsid w:val="00840787"/>
    <w:rsid w:val="00845A62"/>
    <w:rsid w:val="00846485"/>
    <w:rsid w:val="00856964"/>
    <w:rsid w:val="00857EBA"/>
    <w:rsid w:val="00883755"/>
    <w:rsid w:val="00883770"/>
    <w:rsid w:val="008902B4"/>
    <w:rsid w:val="00893E0F"/>
    <w:rsid w:val="008A508D"/>
    <w:rsid w:val="008A5E66"/>
    <w:rsid w:val="008A77B3"/>
    <w:rsid w:val="008B0B03"/>
    <w:rsid w:val="008B2307"/>
    <w:rsid w:val="008B37DF"/>
    <w:rsid w:val="008C4697"/>
    <w:rsid w:val="008C5AD1"/>
    <w:rsid w:val="008E3AE0"/>
    <w:rsid w:val="008E67C9"/>
    <w:rsid w:val="008F28C2"/>
    <w:rsid w:val="0090291A"/>
    <w:rsid w:val="009038A6"/>
    <w:rsid w:val="009239F1"/>
    <w:rsid w:val="009243B3"/>
    <w:rsid w:val="009452EE"/>
    <w:rsid w:val="009506EC"/>
    <w:rsid w:val="009607D7"/>
    <w:rsid w:val="009629A6"/>
    <w:rsid w:val="009756B3"/>
    <w:rsid w:val="009760E8"/>
    <w:rsid w:val="00985A10"/>
    <w:rsid w:val="009862BD"/>
    <w:rsid w:val="009A5ABF"/>
    <w:rsid w:val="009A6310"/>
    <w:rsid w:val="009B50CB"/>
    <w:rsid w:val="009B7964"/>
    <w:rsid w:val="009C0E3F"/>
    <w:rsid w:val="009E0B74"/>
    <w:rsid w:val="00A02734"/>
    <w:rsid w:val="00A03024"/>
    <w:rsid w:val="00A208C7"/>
    <w:rsid w:val="00A20BE4"/>
    <w:rsid w:val="00A24132"/>
    <w:rsid w:val="00A27D11"/>
    <w:rsid w:val="00A31203"/>
    <w:rsid w:val="00A3299E"/>
    <w:rsid w:val="00A43727"/>
    <w:rsid w:val="00A8432A"/>
    <w:rsid w:val="00A90051"/>
    <w:rsid w:val="00A942D7"/>
    <w:rsid w:val="00A94D56"/>
    <w:rsid w:val="00AA0BEE"/>
    <w:rsid w:val="00AA49AF"/>
    <w:rsid w:val="00AA5A9D"/>
    <w:rsid w:val="00AB3713"/>
    <w:rsid w:val="00AB501E"/>
    <w:rsid w:val="00AC208C"/>
    <w:rsid w:val="00AC29CA"/>
    <w:rsid w:val="00AC5551"/>
    <w:rsid w:val="00AD257D"/>
    <w:rsid w:val="00AD541D"/>
    <w:rsid w:val="00AD6CE2"/>
    <w:rsid w:val="00AD7715"/>
    <w:rsid w:val="00AF2256"/>
    <w:rsid w:val="00B043AF"/>
    <w:rsid w:val="00B11A43"/>
    <w:rsid w:val="00B11F13"/>
    <w:rsid w:val="00B22E1D"/>
    <w:rsid w:val="00B274DB"/>
    <w:rsid w:val="00B2759A"/>
    <w:rsid w:val="00B32CCE"/>
    <w:rsid w:val="00B33797"/>
    <w:rsid w:val="00B44310"/>
    <w:rsid w:val="00B50786"/>
    <w:rsid w:val="00B520B0"/>
    <w:rsid w:val="00B60E99"/>
    <w:rsid w:val="00B71759"/>
    <w:rsid w:val="00B76042"/>
    <w:rsid w:val="00B808CF"/>
    <w:rsid w:val="00B83FD9"/>
    <w:rsid w:val="00BA3E1D"/>
    <w:rsid w:val="00BA6894"/>
    <w:rsid w:val="00BB3BBF"/>
    <w:rsid w:val="00BC07EF"/>
    <w:rsid w:val="00BC5B08"/>
    <w:rsid w:val="00BC5F88"/>
    <w:rsid w:val="00BD07AF"/>
    <w:rsid w:val="00BD39D5"/>
    <w:rsid w:val="00BD4157"/>
    <w:rsid w:val="00BD436B"/>
    <w:rsid w:val="00BE690E"/>
    <w:rsid w:val="00BF2095"/>
    <w:rsid w:val="00BF280F"/>
    <w:rsid w:val="00C0552A"/>
    <w:rsid w:val="00C11AD9"/>
    <w:rsid w:val="00C13442"/>
    <w:rsid w:val="00C14926"/>
    <w:rsid w:val="00C16438"/>
    <w:rsid w:val="00C22C4F"/>
    <w:rsid w:val="00C26CBD"/>
    <w:rsid w:val="00C30E00"/>
    <w:rsid w:val="00C3651A"/>
    <w:rsid w:val="00C366E0"/>
    <w:rsid w:val="00C367ED"/>
    <w:rsid w:val="00C41961"/>
    <w:rsid w:val="00C42150"/>
    <w:rsid w:val="00C53041"/>
    <w:rsid w:val="00C577B2"/>
    <w:rsid w:val="00C61874"/>
    <w:rsid w:val="00C61A86"/>
    <w:rsid w:val="00C70314"/>
    <w:rsid w:val="00C75E61"/>
    <w:rsid w:val="00C81DDE"/>
    <w:rsid w:val="00C9145E"/>
    <w:rsid w:val="00C94DE6"/>
    <w:rsid w:val="00CA351E"/>
    <w:rsid w:val="00CB4AA1"/>
    <w:rsid w:val="00CB568F"/>
    <w:rsid w:val="00CC7D4A"/>
    <w:rsid w:val="00CD254B"/>
    <w:rsid w:val="00CE051F"/>
    <w:rsid w:val="00D00312"/>
    <w:rsid w:val="00D02446"/>
    <w:rsid w:val="00D11E11"/>
    <w:rsid w:val="00D137C5"/>
    <w:rsid w:val="00D1548B"/>
    <w:rsid w:val="00D22F82"/>
    <w:rsid w:val="00D230FB"/>
    <w:rsid w:val="00D30F27"/>
    <w:rsid w:val="00D34717"/>
    <w:rsid w:val="00D362B2"/>
    <w:rsid w:val="00D3650C"/>
    <w:rsid w:val="00D4115F"/>
    <w:rsid w:val="00D41811"/>
    <w:rsid w:val="00D479DA"/>
    <w:rsid w:val="00D553D7"/>
    <w:rsid w:val="00D67EA5"/>
    <w:rsid w:val="00D70AAF"/>
    <w:rsid w:val="00D950A9"/>
    <w:rsid w:val="00DC1FF4"/>
    <w:rsid w:val="00DC4578"/>
    <w:rsid w:val="00DC459E"/>
    <w:rsid w:val="00DD3318"/>
    <w:rsid w:val="00DE05CF"/>
    <w:rsid w:val="00DE1176"/>
    <w:rsid w:val="00DE2C12"/>
    <w:rsid w:val="00DE7050"/>
    <w:rsid w:val="00DF2AA8"/>
    <w:rsid w:val="00E00BF0"/>
    <w:rsid w:val="00E104EC"/>
    <w:rsid w:val="00E222D3"/>
    <w:rsid w:val="00E26690"/>
    <w:rsid w:val="00E37530"/>
    <w:rsid w:val="00E479F3"/>
    <w:rsid w:val="00E520AE"/>
    <w:rsid w:val="00E557FC"/>
    <w:rsid w:val="00E606C9"/>
    <w:rsid w:val="00E6091B"/>
    <w:rsid w:val="00E62EBD"/>
    <w:rsid w:val="00E7101F"/>
    <w:rsid w:val="00E87700"/>
    <w:rsid w:val="00E96E35"/>
    <w:rsid w:val="00E97E75"/>
    <w:rsid w:val="00EA0E43"/>
    <w:rsid w:val="00EA5984"/>
    <w:rsid w:val="00EA651B"/>
    <w:rsid w:val="00EB7357"/>
    <w:rsid w:val="00EC18FF"/>
    <w:rsid w:val="00ED4915"/>
    <w:rsid w:val="00EE0174"/>
    <w:rsid w:val="00EE454D"/>
    <w:rsid w:val="00EF2C4B"/>
    <w:rsid w:val="00EF52AD"/>
    <w:rsid w:val="00F04AB2"/>
    <w:rsid w:val="00F04F03"/>
    <w:rsid w:val="00F0629C"/>
    <w:rsid w:val="00F067D3"/>
    <w:rsid w:val="00F173D7"/>
    <w:rsid w:val="00F2052C"/>
    <w:rsid w:val="00F30F49"/>
    <w:rsid w:val="00F40363"/>
    <w:rsid w:val="00F4446A"/>
    <w:rsid w:val="00F46FE0"/>
    <w:rsid w:val="00F47212"/>
    <w:rsid w:val="00F47811"/>
    <w:rsid w:val="00F50291"/>
    <w:rsid w:val="00F50969"/>
    <w:rsid w:val="00F50A30"/>
    <w:rsid w:val="00F53067"/>
    <w:rsid w:val="00F6126C"/>
    <w:rsid w:val="00F61F80"/>
    <w:rsid w:val="00F65A5D"/>
    <w:rsid w:val="00F80B70"/>
    <w:rsid w:val="00F860D3"/>
    <w:rsid w:val="00F925C8"/>
    <w:rsid w:val="00F9602B"/>
    <w:rsid w:val="00FA0225"/>
    <w:rsid w:val="00FB2AC4"/>
    <w:rsid w:val="00FC0D04"/>
    <w:rsid w:val="00FC1C62"/>
    <w:rsid w:val="00FD3FC6"/>
    <w:rsid w:val="00FF1E5A"/>
    <w:rsid w:val="00FF47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03F866"/>
  <w15:docId w15:val="{17CF2229-9E89-474E-A8F5-E326008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AF2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AF2256"/>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AF225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630</Words>
  <Characters>3404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2019-03-25T17:19:00Z</dcterms:created>
  <dcterms:modified xsi:type="dcterms:W3CDTF">2019-06-11T14:51:00Z</dcterms:modified>
</cp:coreProperties>
</file>