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62B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6E7738">
        <w:rPr>
          <w:rFonts w:ascii="Arial" w:hAnsi="Arial" w:cs="Arial"/>
          <w:b/>
          <w:sz w:val="20"/>
          <w:szCs w:val="20"/>
        </w:rPr>
        <w:t>8</w:t>
      </w:r>
      <w:r w:rsidR="00D23868">
        <w:rPr>
          <w:rFonts w:ascii="Arial" w:hAnsi="Arial" w:cs="Arial"/>
          <w:b/>
          <w:sz w:val="20"/>
          <w:szCs w:val="20"/>
        </w:rPr>
        <w:t>6</w:t>
      </w:r>
      <w:r w:rsidR="00662B0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25EC">
        <w:rPr>
          <w:rFonts w:ascii="Arial" w:hAnsi="Arial" w:cs="Arial"/>
          <w:b/>
          <w:sz w:val="20"/>
          <w:szCs w:val="20"/>
        </w:rPr>
        <w:t>2</w:t>
      </w:r>
      <w:r w:rsidR="00662B07">
        <w:rPr>
          <w:rFonts w:ascii="Arial" w:hAnsi="Arial" w:cs="Arial"/>
          <w:b/>
          <w:sz w:val="20"/>
          <w:szCs w:val="20"/>
        </w:rPr>
        <w:t>8</w:t>
      </w:r>
      <w:r w:rsidR="00473FDE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738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E7738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2B07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do serviço de Transporte Coletivo do Município,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6E7738" w:rsidP="0066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62B07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662B07">
        <w:rPr>
          <w:rFonts w:ascii="Arial" w:hAnsi="Arial" w:cs="Arial"/>
          <w:b/>
          <w:sz w:val="20"/>
          <w:szCs w:val="20"/>
        </w:rPr>
        <w:t xml:space="preserve"> QUE LHE SÃO CONFERIDAS POR LEI, NA FORMA DO DISPOSTO NO CAPÍTULO II, ARTIGO 3º, ITEM V, ALÍNEA “A” DA LEI ORGÂNICA DO MUNICÍPIO;</w:t>
      </w:r>
    </w:p>
    <w:p w:rsidR="008250E8" w:rsidRDefault="008250E8" w:rsidP="0066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2B07" w:rsidRPr="008250E8" w:rsidRDefault="00662B07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0E8">
        <w:rPr>
          <w:rFonts w:ascii="Arial" w:hAnsi="Arial" w:cs="Arial"/>
          <w:sz w:val="20"/>
          <w:szCs w:val="20"/>
        </w:rPr>
        <w:t>CONSIDERANDO O REQUERIMENTO Nº 1.010/94, PROTOCOLADO PELA CONCESSIONÁRIA RADIAL TRANSPORTE COLETIVO LTDA., VISANDO O REAJUSTE DA TARIFA, COM A RESPECTIVA PLANILHA DE CUSTO;</w:t>
      </w:r>
    </w:p>
    <w:p w:rsidR="008250E8" w:rsidRPr="008250E8" w:rsidRDefault="008250E8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2B07" w:rsidRDefault="00662B07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0E8">
        <w:rPr>
          <w:rFonts w:ascii="Arial" w:hAnsi="Arial" w:cs="Arial"/>
          <w:sz w:val="20"/>
          <w:szCs w:val="20"/>
        </w:rPr>
        <w:t>CONSIDERANDO A PERSISTÊNCIA DO PROCESSO INFLACIONÁRIO, COM INTENSO AUMENTO DOS INSUMOS E COMBUSTÍVEIS;</w:t>
      </w:r>
    </w:p>
    <w:p w:rsidR="008250E8" w:rsidRPr="008250E8" w:rsidRDefault="008250E8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2B07" w:rsidRPr="008250E8" w:rsidRDefault="00662B07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0E8">
        <w:rPr>
          <w:rFonts w:ascii="Arial" w:hAnsi="Arial" w:cs="Arial"/>
          <w:sz w:val="20"/>
          <w:szCs w:val="20"/>
        </w:rPr>
        <w:t>CONSIDERANDO QUE O ÚLTIMO REAJUSTE DE TAR</w:t>
      </w:r>
      <w:r w:rsidR="008250E8" w:rsidRPr="008250E8">
        <w:rPr>
          <w:rFonts w:ascii="Arial" w:hAnsi="Arial" w:cs="Arial"/>
          <w:sz w:val="20"/>
          <w:szCs w:val="20"/>
        </w:rPr>
        <w:t xml:space="preserve">IFA OCORREU EM 04 DE FEVEREIRO </w:t>
      </w:r>
      <w:r w:rsidRPr="008250E8">
        <w:rPr>
          <w:rFonts w:ascii="Arial" w:hAnsi="Arial" w:cs="Arial"/>
          <w:sz w:val="20"/>
          <w:szCs w:val="20"/>
        </w:rPr>
        <w:t>(DECRETO Nº 3.855/94);</w:t>
      </w:r>
    </w:p>
    <w:p w:rsidR="008250E8" w:rsidRPr="008250E8" w:rsidRDefault="008250E8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2B07" w:rsidRPr="008250E8" w:rsidRDefault="00662B07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0E8">
        <w:rPr>
          <w:rFonts w:ascii="Arial" w:hAnsi="Arial" w:cs="Arial"/>
          <w:sz w:val="20"/>
          <w:szCs w:val="20"/>
        </w:rPr>
        <w:t>CONSIDERANDO AINDA, A NECESSIDADE DE SE MANTER SATISFATÓRIO O SISTEMA DE TRANSPORTE COLETIVO POR SER DE RELEVANTE INTERESSE PÚBLICO;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CF0" w:rsidRDefault="009243B3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707B1">
        <w:rPr>
          <w:rFonts w:ascii="Arial" w:hAnsi="Arial" w:cs="Arial"/>
          <w:sz w:val="20"/>
          <w:szCs w:val="20"/>
        </w:rPr>
        <w:t xml:space="preserve">Fica </w:t>
      </w:r>
      <w:r w:rsidR="00662B07">
        <w:rPr>
          <w:rFonts w:ascii="Arial" w:hAnsi="Arial" w:cs="Arial"/>
          <w:sz w:val="20"/>
          <w:szCs w:val="20"/>
        </w:rPr>
        <w:t>Concessionária RADIAL TRANSPORTE COLETIVO LTDA., autoriza a reajustar a tarifa para CR$ 265,00 (duzentos e sessenta e cinco cruzeiros reais).</w:t>
      </w:r>
    </w:p>
    <w:p w:rsidR="00662B07" w:rsidRDefault="00662B07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2B07" w:rsidRDefault="00662B07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679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este artigo entrará em vigor a partir da 0:00 (zero) hora do dia 04 de março de 1994, devendo a Concessionária adotar as providências que se fizerem necessárias.</w:t>
      </w:r>
    </w:p>
    <w:p w:rsidR="00662B07" w:rsidRDefault="00662B07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2B07" w:rsidRDefault="00662B07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679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passagem escolar continuará a ser cobrada na base de 50% (</w:t>
      </w:r>
      <w:r w:rsidR="008250E8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662B07" w:rsidRDefault="00662B07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2B07" w:rsidRDefault="00662B07" w:rsidP="0066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679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afixado em local visível, no interior de cada ônibus e na Agência, tabela com o valor da tarifa reajustada nos termos do presente Decreto.</w:t>
      </w:r>
    </w:p>
    <w:p w:rsidR="00783CF0" w:rsidRDefault="00783CF0" w:rsidP="00783C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783CF0" w:rsidP="005B67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3CF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2B07">
        <w:rPr>
          <w:rFonts w:ascii="Arial" w:hAnsi="Arial" w:cs="Arial"/>
          <w:b/>
          <w:bCs/>
          <w:sz w:val="20"/>
          <w:szCs w:val="20"/>
        </w:rPr>
        <w:t>4</w:t>
      </w:r>
      <w:r w:rsidRPr="00783CF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5B679B">
        <w:rPr>
          <w:rFonts w:ascii="Arial" w:hAnsi="Arial" w:cs="Arial"/>
          <w:sz w:val="20"/>
          <w:szCs w:val="20"/>
        </w:rPr>
        <w:t>no dia 04 de março de 1994,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B67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625EC">
        <w:rPr>
          <w:rFonts w:ascii="Arial" w:hAnsi="Arial" w:cs="Arial"/>
          <w:sz w:val="20"/>
          <w:szCs w:val="20"/>
        </w:rPr>
        <w:t>2</w:t>
      </w:r>
      <w:r w:rsidR="005B679B">
        <w:rPr>
          <w:rFonts w:ascii="Arial" w:hAnsi="Arial" w:cs="Arial"/>
          <w:sz w:val="20"/>
          <w:szCs w:val="20"/>
        </w:rPr>
        <w:t>8</w:t>
      </w:r>
      <w:r w:rsidR="00E135F7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6E7738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8250E8">
        <w:rPr>
          <w:rFonts w:ascii="Arial" w:hAnsi="Arial" w:cs="Arial"/>
          <w:sz w:val="20"/>
          <w:szCs w:val="20"/>
        </w:rPr>
        <w:t>94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6E77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13CD2" w:rsidRDefault="00613C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5B3" w:rsidRDefault="00A305B3" w:rsidP="009243B3">
      <w:pPr>
        <w:spacing w:after="0" w:line="240" w:lineRule="auto"/>
      </w:pPr>
      <w:r>
        <w:separator/>
      </w:r>
    </w:p>
  </w:endnote>
  <w:endnote w:type="continuationSeparator" w:id="0">
    <w:p w:rsidR="00A305B3" w:rsidRDefault="00A305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5B3" w:rsidRDefault="00A305B3" w:rsidP="009243B3">
      <w:pPr>
        <w:spacing w:after="0" w:line="240" w:lineRule="auto"/>
      </w:pPr>
      <w:r>
        <w:separator/>
      </w:r>
    </w:p>
  </w:footnote>
  <w:footnote w:type="continuationSeparator" w:id="0">
    <w:p w:rsidR="00A305B3" w:rsidRDefault="00A305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4BB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0F7F3F"/>
    <w:rsid w:val="00100ACE"/>
    <w:rsid w:val="00101FA3"/>
    <w:rsid w:val="00102804"/>
    <w:rsid w:val="0010295A"/>
    <w:rsid w:val="00103156"/>
    <w:rsid w:val="0010551C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56D86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0750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50D2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3FDE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2C62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489B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79B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3CD2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2B07"/>
    <w:rsid w:val="00665238"/>
    <w:rsid w:val="00670680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A21AA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E7738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7B1"/>
    <w:rsid w:val="007708CB"/>
    <w:rsid w:val="00781AD2"/>
    <w:rsid w:val="00783CF0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0E8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25EC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1C46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1A3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E68FD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05B3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35F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3521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E6663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868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35F7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4357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2A6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72ECD00D-2928-4044-9EF0-ABEA4447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2019-03-25T10:43:00Z</dcterms:created>
  <dcterms:modified xsi:type="dcterms:W3CDTF">2019-06-11T19:37:00Z</dcterms:modified>
</cp:coreProperties>
</file>